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5205" w:rsidRPr="00000895" w:rsidRDefault="007C5205" w:rsidP="00C50D73">
      <w:pPr>
        <w:pStyle w:val="a8"/>
        <w:jc w:val="center"/>
        <w:rPr>
          <w:b/>
          <w:sz w:val="24"/>
          <w:szCs w:val="24"/>
        </w:rPr>
      </w:pPr>
      <w:bookmarkStart w:id="0" w:name="_Ref93089457"/>
      <w:bookmarkStart w:id="1" w:name="_Toc125426212"/>
      <w:r w:rsidRPr="00000895">
        <w:rPr>
          <w:b/>
        </w:rPr>
        <w:t>Оценочная стадия</w:t>
      </w:r>
      <w:bookmarkEnd w:id="0"/>
      <w:bookmarkEnd w:id="1"/>
      <w:r w:rsidR="00C50D73" w:rsidRPr="00000895">
        <w:rPr>
          <w:b/>
        </w:rPr>
        <w:t>.</w:t>
      </w:r>
    </w:p>
    <w:p w:rsidR="000932E6" w:rsidRPr="00000895" w:rsidRDefault="000932E6" w:rsidP="0061476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Оценка </w:t>
      </w:r>
      <w:r w:rsidR="00FE6DEF" w:rsidRPr="00000895">
        <w:rPr>
          <w:sz w:val="24"/>
          <w:szCs w:val="24"/>
        </w:rPr>
        <w:t>Заявок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Участников</w:t>
      </w:r>
      <w:r w:rsidRPr="00000895">
        <w:rPr>
          <w:sz w:val="24"/>
          <w:szCs w:val="24"/>
        </w:rPr>
        <w:t xml:space="preserve"> Организатором осуществляется исходя из следующих критериев:</w:t>
      </w:r>
    </w:p>
    <w:p w:rsidR="00574A8C" w:rsidRPr="00000895" w:rsidRDefault="00574A8C" w:rsidP="00614767">
      <w:pPr>
        <w:pStyle w:val="a6"/>
        <w:spacing w:line="240" w:lineRule="auto"/>
        <w:ind w:firstLine="709"/>
        <w:rPr>
          <w:sz w:val="24"/>
          <w:szCs w:val="24"/>
        </w:rPr>
      </w:pPr>
    </w:p>
    <w:p w:rsidR="00F85388" w:rsidRPr="00000895" w:rsidRDefault="00F85388" w:rsidP="00F85388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Виды критериев</w:t>
      </w:r>
    </w:p>
    <w:p w:rsidR="00574A8C" w:rsidRPr="00000895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F60039" w:rsidRPr="00000895" w:rsidRDefault="00242931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 xml:space="preserve"> </w:t>
      </w:r>
      <w:r w:rsidR="000932E6" w:rsidRPr="00000895">
        <w:rPr>
          <w:b/>
          <w:sz w:val="24"/>
          <w:szCs w:val="24"/>
        </w:rPr>
        <w:t>Ценовой критерий</w:t>
      </w:r>
    </w:p>
    <w:p w:rsidR="00F30FFD" w:rsidRPr="00000895" w:rsidRDefault="00710CC0" w:rsidP="00F85388">
      <w:pPr>
        <w:pStyle w:val="a4"/>
        <w:tabs>
          <w:tab w:val="left" w:pos="1134"/>
        </w:tabs>
        <w:spacing w:line="240" w:lineRule="auto"/>
        <w:ind w:left="1276"/>
        <w:rPr>
          <w:sz w:val="24"/>
          <w:szCs w:val="24"/>
          <w:u w:val="single"/>
        </w:rPr>
      </w:pPr>
      <w:r w:rsidRPr="00000895">
        <w:rPr>
          <w:b/>
          <w:sz w:val="24"/>
          <w:szCs w:val="24"/>
          <w:u w:val="single"/>
        </w:rPr>
        <w:t>Критерий №1:</w:t>
      </w:r>
      <w:r w:rsidRPr="00000895">
        <w:rPr>
          <w:sz w:val="24"/>
          <w:szCs w:val="24"/>
          <w:u w:val="single"/>
        </w:rPr>
        <w:t xml:space="preserve"> </w:t>
      </w:r>
      <w:r w:rsidR="00B61DB1" w:rsidRPr="00000895">
        <w:rPr>
          <w:sz w:val="24"/>
          <w:szCs w:val="24"/>
          <w:u w:val="single"/>
        </w:rPr>
        <w:t>Общая стоимость (руб., без учета НДС)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323502" w:rsidRPr="00000895" w:rsidRDefault="00323502" w:rsidP="00323502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="004A4653"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r w:rsidRPr="00000895">
              <w:rPr>
                <w:b/>
                <w:sz w:val="24"/>
                <w:szCs w:val="24"/>
                <w:u w:val="single"/>
              </w:rPr>
              <w:t>=</w:t>
            </w:r>
            <w:r w:rsidRPr="00000895">
              <w:rPr>
                <w:sz w:val="24"/>
                <w:szCs w:val="24"/>
                <w:u w:val="single"/>
                <w:lang w:val="en-US"/>
              </w:rPr>
              <w:t>7</w:t>
            </w:r>
            <w:r w:rsidRPr="00000895">
              <w:rPr>
                <w:sz w:val="24"/>
                <w:szCs w:val="24"/>
                <w:u w:val="single"/>
              </w:rPr>
              <w:t>0 баллов</w:t>
            </w:r>
          </w:p>
        </w:tc>
      </w:tr>
      <w:tr w:rsidR="00323502" w:rsidRPr="00000895" w:rsidTr="002D00B6">
        <w:tc>
          <w:tcPr>
            <w:tcW w:w="3402" w:type="dxa"/>
          </w:tcPr>
          <w:p w:rsidR="00323502" w:rsidRPr="00000895" w:rsidRDefault="00323502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323502" w:rsidRPr="00000895" w:rsidRDefault="003E72B6" w:rsidP="0034058B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Стоимость ценового предложения, указанного на «котировочной доске» ЭТП</w:t>
            </w:r>
          </w:p>
        </w:tc>
      </w:tr>
      <w:tr w:rsidR="00C25AA9" w:rsidRPr="00000895" w:rsidTr="002D00B6">
        <w:tc>
          <w:tcPr>
            <w:tcW w:w="340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C25AA9" w:rsidRPr="00000895" w:rsidRDefault="00C25AA9" w:rsidP="00C25AA9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000895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000895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000895">
              <w:rPr>
                <w:b/>
                <w:sz w:val="24"/>
                <w:szCs w:val="24"/>
                <w:u w:val="single"/>
                <w:vertAlign w:val="subscript"/>
              </w:rPr>
              <w:t>1</w:t>
            </w:r>
            <w:proofErr w:type="spellStart"/>
            <w:r w:rsidRPr="00000895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000895">
              <w:rPr>
                <w:sz w:val="24"/>
                <w:szCs w:val="24"/>
                <w:u w:val="single"/>
              </w:rPr>
              <w:t xml:space="preserve"> производится по формуле 2.1</w:t>
            </w:r>
          </w:p>
        </w:tc>
      </w:tr>
    </w:tbl>
    <w:p w:rsidR="00E937A0" w:rsidRPr="00000895" w:rsidRDefault="00E937A0" w:rsidP="00E937A0">
      <w:pPr>
        <w:pStyle w:val="a4"/>
        <w:tabs>
          <w:tab w:val="left" w:pos="1134"/>
        </w:tabs>
        <w:spacing w:line="240" w:lineRule="auto"/>
        <w:ind w:left="1080"/>
        <w:rPr>
          <w:b/>
          <w:sz w:val="24"/>
          <w:szCs w:val="24"/>
        </w:rPr>
      </w:pPr>
    </w:p>
    <w:p w:rsidR="000932E6" w:rsidRPr="00000895" w:rsidRDefault="000932E6" w:rsidP="00F85388">
      <w:pPr>
        <w:pStyle w:val="a4"/>
        <w:numPr>
          <w:ilvl w:val="1"/>
          <w:numId w:val="19"/>
        </w:numPr>
        <w:tabs>
          <w:tab w:val="left" w:pos="1134"/>
        </w:tabs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Неценовые критерии:</w:t>
      </w:r>
    </w:p>
    <w:p w:rsidR="00463AEC" w:rsidRPr="00DD32FA" w:rsidRDefault="00463AEC" w:rsidP="00463AEC">
      <w:pPr>
        <w:pStyle w:val="a4"/>
        <w:spacing w:line="240" w:lineRule="auto"/>
        <w:ind w:left="360"/>
        <w:rPr>
          <w:sz w:val="24"/>
          <w:szCs w:val="24"/>
          <w:u w:val="single"/>
        </w:rPr>
      </w:pPr>
      <w:r w:rsidRPr="00DD32FA">
        <w:rPr>
          <w:b/>
          <w:sz w:val="24"/>
          <w:szCs w:val="24"/>
          <w:u w:val="single"/>
        </w:rPr>
        <w:t xml:space="preserve">Критерий №2: </w:t>
      </w:r>
      <w:r w:rsidRPr="00DD32FA">
        <w:rPr>
          <w:sz w:val="24"/>
          <w:szCs w:val="24"/>
          <w:u w:val="single"/>
        </w:rPr>
        <w:t>Гарантийный срок на поставляемую продукцию (в месяцах)</w:t>
      </w:r>
    </w:p>
    <w:tbl>
      <w:tblPr>
        <w:tblStyle w:val="af2"/>
        <w:tblW w:w="9214" w:type="dxa"/>
        <w:tblInd w:w="137" w:type="dxa"/>
        <w:tblLook w:val="04A0" w:firstRow="1" w:lastRow="0" w:firstColumn="1" w:lastColumn="0" w:noHBand="0" w:noVBand="1"/>
      </w:tblPr>
      <w:tblGrid>
        <w:gridCol w:w="3402"/>
        <w:gridCol w:w="5812"/>
      </w:tblGrid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весовой коэффициент</w:t>
            </w:r>
          </w:p>
        </w:tc>
        <w:tc>
          <w:tcPr>
            <w:tcW w:w="5812" w:type="dxa"/>
          </w:tcPr>
          <w:p w:rsidR="00463AEC" w:rsidRPr="00DD32FA" w:rsidRDefault="00463AEC" w:rsidP="00C15993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b/>
                <w:sz w:val="24"/>
                <w:szCs w:val="24"/>
                <w:u w:val="single"/>
                <w:lang w:val="en-US"/>
              </w:rPr>
              <w:t>Z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r w:rsidRPr="00DD32FA">
              <w:rPr>
                <w:b/>
                <w:sz w:val="24"/>
                <w:szCs w:val="24"/>
                <w:u w:val="single"/>
              </w:rPr>
              <w:t>=</w:t>
            </w:r>
            <w:r w:rsidR="00C15993">
              <w:rPr>
                <w:sz w:val="24"/>
                <w:szCs w:val="24"/>
                <w:u w:val="single"/>
              </w:rPr>
              <w:t>30</w:t>
            </w:r>
            <w:r w:rsidRPr="00DD32FA">
              <w:rPr>
                <w:sz w:val="24"/>
                <w:szCs w:val="24"/>
                <w:u w:val="single"/>
              </w:rPr>
              <w:t xml:space="preserve"> баллов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Источник данных</w:t>
            </w:r>
          </w:p>
        </w:tc>
        <w:tc>
          <w:tcPr>
            <w:tcW w:w="5812" w:type="dxa"/>
          </w:tcPr>
          <w:p w:rsidR="00612401" w:rsidRDefault="00612401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 xml:space="preserve">Коммерческое предложение / </w:t>
            </w:r>
          </w:p>
          <w:p w:rsidR="00463AEC" w:rsidRPr="00DD32FA" w:rsidRDefault="00612401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>
              <w:rPr>
                <w:sz w:val="24"/>
                <w:szCs w:val="24"/>
                <w:u w:val="single"/>
              </w:rPr>
              <w:t>(Техническое предложение)</w:t>
            </w:r>
          </w:p>
        </w:tc>
      </w:tr>
      <w:tr w:rsidR="00463AEC" w:rsidRPr="00DD32FA" w:rsidTr="007679CD">
        <w:tc>
          <w:tcPr>
            <w:tcW w:w="340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>Формула для расчета баллов по критерию</w:t>
            </w:r>
          </w:p>
        </w:tc>
        <w:tc>
          <w:tcPr>
            <w:tcW w:w="5812" w:type="dxa"/>
          </w:tcPr>
          <w:p w:rsidR="00463AEC" w:rsidRPr="00DD32FA" w:rsidRDefault="00463AEC" w:rsidP="007679CD">
            <w:pPr>
              <w:pStyle w:val="a4"/>
              <w:tabs>
                <w:tab w:val="left" w:pos="1134"/>
              </w:tabs>
              <w:spacing w:line="240" w:lineRule="auto"/>
              <w:rPr>
                <w:sz w:val="24"/>
                <w:szCs w:val="24"/>
                <w:u w:val="single"/>
              </w:rPr>
            </w:pPr>
            <w:r w:rsidRPr="00DD32FA">
              <w:rPr>
                <w:sz w:val="24"/>
                <w:szCs w:val="24"/>
                <w:u w:val="single"/>
              </w:rPr>
              <w:t xml:space="preserve">Расчёт баллов </w:t>
            </w:r>
            <w:r w:rsidRPr="00DD32FA">
              <w:rPr>
                <w:b/>
                <w:sz w:val="24"/>
                <w:szCs w:val="24"/>
                <w:u w:val="single"/>
                <w:lang w:val="en-US"/>
              </w:rPr>
              <w:t>K</w:t>
            </w:r>
            <w:r w:rsidRPr="00DD32FA">
              <w:rPr>
                <w:b/>
                <w:sz w:val="24"/>
                <w:szCs w:val="24"/>
                <w:u w:val="single"/>
                <w:vertAlign w:val="subscript"/>
              </w:rPr>
              <w:t>2</w:t>
            </w:r>
            <w:proofErr w:type="spellStart"/>
            <w:r w:rsidRPr="00DD32FA">
              <w:rPr>
                <w:b/>
                <w:i/>
                <w:sz w:val="36"/>
                <w:szCs w:val="36"/>
                <w:u w:val="single"/>
                <w:vertAlign w:val="subscript"/>
                <w:lang w:val="en-US"/>
              </w:rPr>
              <w:t>i</w:t>
            </w:r>
            <w:proofErr w:type="spellEnd"/>
            <w:r w:rsidRPr="00DD32FA">
              <w:rPr>
                <w:sz w:val="24"/>
                <w:szCs w:val="24"/>
                <w:u w:val="single"/>
              </w:rPr>
              <w:t xml:space="preserve"> про</w:t>
            </w:r>
            <w:bookmarkStart w:id="2" w:name="_GoBack"/>
            <w:bookmarkEnd w:id="2"/>
            <w:r w:rsidRPr="00DD32FA">
              <w:rPr>
                <w:sz w:val="24"/>
                <w:szCs w:val="24"/>
                <w:u w:val="single"/>
              </w:rPr>
              <w:t>изводится по формуле 2.2</w:t>
            </w:r>
          </w:p>
        </w:tc>
      </w:tr>
    </w:tbl>
    <w:p w:rsidR="00B61DB1" w:rsidRPr="00DD32FA" w:rsidRDefault="00B61DB1" w:rsidP="00F85388">
      <w:pPr>
        <w:pStyle w:val="a4"/>
        <w:spacing w:line="240" w:lineRule="auto"/>
        <w:ind w:left="720"/>
        <w:rPr>
          <w:sz w:val="24"/>
          <w:szCs w:val="24"/>
          <w:u w:val="single"/>
        </w:rPr>
      </w:pPr>
    </w:p>
    <w:p w:rsidR="00BB02D7" w:rsidRPr="00DD32FA" w:rsidRDefault="0031549C" w:rsidP="00BB02D7">
      <w:pPr>
        <w:pStyle w:val="a6"/>
        <w:numPr>
          <w:ilvl w:val="0"/>
          <w:numId w:val="12"/>
        </w:numPr>
        <w:spacing w:line="240" w:lineRule="auto"/>
        <w:rPr>
          <w:b/>
          <w:sz w:val="24"/>
          <w:szCs w:val="24"/>
        </w:rPr>
      </w:pPr>
      <w:bookmarkStart w:id="3" w:name="_Ref259386947"/>
      <w:r w:rsidRPr="00DD32FA">
        <w:rPr>
          <w:b/>
          <w:sz w:val="24"/>
          <w:szCs w:val="24"/>
        </w:rPr>
        <w:t>Расчетные формулы:</w:t>
      </w:r>
    </w:p>
    <w:p w:rsidR="00574A8C" w:rsidRPr="00DD32FA" w:rsidRDefault="00574A8C" w:rsidP="00574A8C">
      <w:pPr>
        <w:pStyle w:val="a6"/>
        <w:spacing w:line="240" w:lineRule="auto"/>
        <w:rPr>
          <w:b/>
          <w:sz w:val="24"/>
          <w:szCs w:val="24"/>
        </w:rPr>
      </w:pPr>
    </w:p>
    <w:p w:rsidR="00BB02D7" w:rsidRPr="00DD32FA" w:rsidRDefault="00242931" w:rsidP="00710CC0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 </w:t>
      </w:r>
      <w:r w:rsidR="00AA316E" w:rsidRPr="00DD32FA">
        <w:rPr>
          <w:sz w:val="24"/>
          <w:szCs w:val="24"/>
          <w:u w:val="single"/>
        </w:rPr>
        <w:t xml:space="preserve">Баллы по КРИТЕРИЮ №1 </w:t>
      </w:r>
      <w:r w:rsidR="0042102D" w:rsidRPr="00DD32FA">
        <w:rPr>
          <w:position w:val="-20"/>
          <w:sz w:val="24"/>
          <w:szCs w:val="24"/>
        </w:rPr>
        <w:object w:dxaOrig="440" w:dyaOrig="440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21.05pt;height:21.75pt" o:ole="" fillcolor="window">
            <v:imagedata r:id="rId5" o:title=""/>
          </v:shape>
          <o:OLEObject Type="Embed" ProgID="Equation.3" ShapeID="_x0000_i1025" DrawAspect="Content" ObjectID="_1633862008" r:id="rId6"/>
        </w:object>
      </w:r>
      <w:r w:rsidR="00AA316E" w:rsidRPr="00DD32FA">
        <w:rPr>
          <w:sz w:val="24"/>
          <w:szCs w:val="24"/>
          <w:u w:val="single"/>
        </w:rPr>
        <w:t>рассчитываются по следующей формуле (п</w:t>
      </w:r>
      <w:r w:rsidR="006E7D96" w:rsidRPr="00DD32FA">
        <w:rPr>
          <w:sz w:val="24"/>
          <w:szCs w:val="24"/>
          <w:u w:val="single"/>
        </w:rPr>
        <w:t>о</w:t>
      </w:r>
      <w:r w:rsidR="007219C7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критерию</w:t>
      </w:r>
      <w:r w:rsidR="004E10D9" w:rsidRPr="00DD32FA">
        <w:rPr>
          <w:sz w:val="24"/>
          <w:szCs w:val="24"/>
          <w:u w:val="single"/>
          <w:lang w:val="en-US"/>
        </w:rPr>
        <w:t> </w:t>
      </w:r>
      <w:r w:rsidR="006E7D96" w:rsidRPr="00DD32FA">
        <w:rPr>
          <w:sz w:val="24"/>
          <w:szCs w:val="24"/>
          <w:u w:val="single"/>
        </w:rPr>
        <w:t>1 минимальное значение критерия является предпочтительным</w:t>
      </w:r>
      <w:r w:rsidR="00AA316E" w:rsidRPr="00DD32FA">
        <w:rPr>
          <w:sz w:val="24"/>
          <w:szCs w:val="24"/>
          <w:u w:val="single"/>
        </w:rPr>
        <w:t>):</w:t>
      </w:r>
    </w:p>
    <w:p w:rsidR="002042F5" w:rsidRPr="00DD32FA" w:rsidRDefault="007708BB" w:rsidP="002042F5">
      <w:pPr>
        <w:pStyle w:val="a6"/>
        <w:spacing w:line="240" w:lineRule="auto"/>
        <w:ind w:left="567"/>
        <w:jc w:val="center"/>
        <w:rPr>
          <w:sz w:val="24"/>
          <w:szCs w:val="24"/>
          <w:u w:val="single"/>
        </w:rPr>
      </w:pPr>
      <w:r w:rsidRPr="00DD32FA">
        <w:rPr>
          <w:position w:val="-44"/>
          <w:sz w:val="24"/>
          <w:szCs w:val="24"/>
        </w:rPr>
        <w:object w:dxaOrig="3019" w:dyaOrig="980">
          <v:shape id="_x0000_i1026" type="#_x0000_t75" style="width:148.1pt;height:48.25pt" o:ole="" fillcolor="window">
            <v:imagedata r:id="rId7" o:title=""/>
          </v:shape>
          <o:OLEObject Type="Embed" ProgID="Equation.3" ShapeID="_x0000_i1026" DrawAspect="Content" ObjectID="_1633862009" r:id="rId8"/>
        </w:object>
      </w:r>
      <w:r w:rsidR="004E10D9" w:rsidRPr="00DD32FA">
        <w:rPr>
          <w:sz w:val="24"/>
          <w:szCs w:val="24"/>
        </w:rPr>
        <w:t xml:space="preserve"> где: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40" w:dyaOrig="440">
          <v:shape id="_x0000_i1027" type="#_x0000_t75" style="width:21.05pt;height:21.75pt" o:ole="" fillcolor="window">
            <v:imagedata r:id="rId9" o:title=""/>
          </v:shape>
          <o:OLEObject Type="Embed" ProgID="Equation.3" ShapeID="_x0000_i1027" DrawAspect="Content" ObjectID="_1633862010" r:id="rId10"/>
        </w:object>
      </w:r>
      <w:r w:rsidR="002042F5" w:rsidRPr="00DD32FA">
        <w:rPr>
          <w:sz w:val="24"/>
          <w:szCs w:val="24"/>
        </w:rPr>
        <w:t xml:space="preserve"> – </w:t>
      </w:r>
      <w:r w:rsidR="007219C7" w:rsidRPr="00DD32FA">
        <w:rPr>
          <w:sz w:val="24"/>
          <w:szCs w:val="24"/>
        </w:rPr>
        <w:t>баллы</w:t>
      </w:r>
      <w:r w:rsidR="002042F5" w:rsidRPr="00DD32FA">
        <w:rPr>
          <w:sz w:val="24"/>
          <w:szCs w:val="24"/>
        </w:rPr>
        <w:t>, присуждаемы</w:t>
      </w:r>
      <w:r w:rsidR="007219C7" w:rsidRPr="00DD32FA">
        <w:rPr>
          <w:sz w:val="24"/>
          <w:szCs w:val="24"/>
        </w:rPr>
        <w:t>е</w:t>
      </w:r>
      <w:r w:rsidR="002042F5" w:rsidRPr="00DD32FA">
        <w:rPr>
          <w:sz w:val="24"/>
          <w:szCs w:val="24"/>
        </w:rPr>
        <w:t xml:space="preserve"> </w:t>
      </w:r>
      <w:proofErr w:type="spellStart"/>
      <w:r w:rsidR="002042F5" w:rsidRPr="00DD32FA">
        <w:rPr>
          <w:sz w:val="24"/>
          <w:szCs w:val="24"/>
          <w:lang w:val="en-US"/>
        </w:rPr>
        <w:t>i</w:t>
      </w:r>
      <w:proofErr w:type="spellEnd"/>
      <w:r w:rsidR="002042F5" w:rsidRPr="00DD32FA">
        <w:rPr>
          <w:sz w:val="24"/>
          <w:szCs w:val="24"/>
        </w:rPr>
        <w:t>-ой Заявке Участника по указанному критерию;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Amin</w:t>
      </w:r>
      <w:r w:rsidRPr="00DD32FA">
        <w:rPr>
          <w:sz w:val="24"/>
          <w:szCs w:val="24"/>
        </w:rPr>
        <w:t xml:space="preserve"> – минимальное предложение из предложений по критерию оценки, сделанных участниками закупки, заявки которых признаны соответствующими установленны</w:t>
      </w:r>
      <w:r w:rsidR="004E10D9" w:rsidRPr="00DD32FA">
        <w:rPr>
          <w:sz w:val="24"/>
          <w:szCs w:val="24"/>
        </w:rPr>
        <w:t>м</w:t>
      </w:r>
      <w:r w:rsidRPr="00DD32FA">
        <w:rPr>
          <w:sz w:val="24"/>
          <w:szCs w:val="24"/>
        </w:rPr>
        <w:t xml:space="preserve"> отборочным требованиям;</w:t>
      </w:r>
    </w:p>
    <w:p w:rsidR="002042F5" w:rsidRPr="00DD32FA" w:rsidRDefault="002042F5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sz w:val="24"/>
          <w:szCs w:val="24"/>
          <w:lang w:val="en-US"/>
        </w:rPr>
        <w:t>Ai</w:t>
      </w:r>
      <w:r w:rsidRPr="00DD32FA">
        <w:rPr>
          <w:sz w:val="24"/>
          <w:szCs w:val="24"/>
        </w:rPr>
        <w:t xml:space="preserve"> – значение по критерию, предложенное i-м Участником;</w:t>
      </w:r>
    </w:p>
    <w:p w:rsidR="002042F5" w:rsidRPr="00DD32FA" w:rsidRDefault="004E10D9" w:rsidP="002042F5">
      <w:pPr>
        <w:pStyle w:val="a6"/>
        <w:spacing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920" w:dyaOrig="480">
          <v:shape id="_x0000_i1028" type="#_x0000_t75" style="width:48.9pt;height:22.4pt" o:ole="" fillcolor="window">
            <v:imagedata r:id="rId11" o:title=""/>
          </v:shape>
          <o:OLEObject Type="Embed" ProgID="Equation.3" ShapeID="_x0000_i1028" DrawAspect="Content" ObjectID="_1633862011" r:id="rId12"/>
        </w:object>
      </w:r>
      <w:r w:rsidR="002042F5" w:rsidRPr="00DD32FA">
        <w:rPr>
          <w:sz w:val="24"/>
          <w:szCs w:val="24"/>
        </w:rPr>
        <w:t xml:space="preserve"> – коэффициент приоритета </w:t>
      </w:r>
      <w:r w:rsidR="002B3D67" w:rsidRPr="00DD32FA">
        <w:rPr>
          <w:sz w:val="24"/>
          <w:szCs w:val="24"/>
        </w:rPr>
        <w:t>продукции российского происхождения</w:t>
      </w:r>
      <w:r w:rsidR="002042F5" w:rsidRPr="00DD32FA">
        <w:rPr>
          <w:sz w:val="24"/>
          <w:szCs w:val="24"/>
        </w:rPr>
        <w:t>: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i/>
          <w:sz w:val="24"/>
          <w:szCs w:val="24"/>
          <w:u w:val="single"/>
        </w:rPr>
      </w:pPr>
      <w:r w:rsidRPr="00DD32FA">
        <w:rPr>
          <w:position w:val="-24"/>
          <w:sz w:val="24"/>
          <w:szCs w:val="24"/>
        </w:rPr>
        <w:object w:dxaOrig="1680" w:dyaOrig="480">
          <v:shape id="_x0000_i1029" type="#_x0000_t75" style="width:84.25pt;height:23.75pt" o:ole="" fillcolor="window">
            <v:imagedata r:id="rId13" o:title=""/>
          </v:shape>
          <o:OLEObject Type="Embed" ProgID="Equation.3" ShapeID="_x0000_i1029" DrawAspect="Content" ObjectID="_1633862012" r:id="rId14"/>
        </w:object>
      </w:r>
      <w:r w:rsidRPr="00DD32FA">
        <w:rPr>
          <w:b/>
          <w:sz w:val="24"/>
          <w:szCs w:val="24"/>
        </w:rPr>
        <w:t xml:space="preserve"> </w:t>
      </w:r>
      <w:r w:rsidRPr="00DD32FA">
        <w:rPr>
          <w:sz w:val="24"/>
          <w:szCs w:val="24"/>
        </w:rPr>
        <w:t xml:space="preserve">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предоставляется (</w:t>
      </w:r>
      <w:r w:rsidR="002B3D67" w:rsidRPr="00DD32FA">
        <w:rPr>
          <w:i/>
          <w:sz w:val="24"/>
          <w:szCs w:val="24"/>
          <w:u w:val="single"/>
        </w:rPr>
        <w:t>продукция российского происхождения</w:t>
      </w:r>
      <w:r w:rsidRPr="00DD32FA">
        <w:rPr>
          <w:i/>
          <w:sz w:val="24"/>
          <w:szCs w:val="24"/>
          <w:u w:val="single"/>
        </w:rPr>
        <w:t>);</w:t>
      </w:r>
    </w:p>
    <w:p w:rsidR="002042F5" w:rsidRPr="00DD32FA" w:rsidRDefault="002042F5" w:rsidP="002042F5">
      <w:pPr>
        <w:pStyle w:val="a6"/>
        <w:spacing w:after="240" w:line="240" w:lineRule="auto"/>
        <w:ind w:left="205"/>
        <w:rPr>
          <w:sz w:val="24"/>
          <w:szCs w:val="24"/>
        </w:rPr>
      </w:pPr>
      <w:r w:rsidRPr="00DD32FA">
        <w:rPr>
          <w:position w:val="-24"/>
          <w:sz w:val="24"/>
          <w:szCs w:val="24"/>
        </w:rPr>
        <w:object w:dxaOrig="1500" w:dyaOrig="480">
          <v:shape id="_x0000_i1030" type="#_x0000_t75" style="width:76.1pt;height:23.75pt" o:ole="" fillcolor="window">
            <v:imagedata r:id="rId15" o:title=""/>
          </v:shape>
          <o:OLEObject Type="Embed" ProgID="Equation.3" ShapeID="_x0000_i1030" DrawAspect="Content" ObjectID="_1633862013" r:id="rId16"/>
        </w:object>
      </w:r>
      <w:r w:rsidRPr="00DD32FA">
        <w:rPr>
          <w:sz w:val="24"/>
          <w:szCs w:val="24"/>
        </w:rPr>
        <w:t xml:space="preserve"> – значение коэффициента, если приоритет Заявке Участника </w:t>
      </w:r>
      <w:r w:rsidRPr="00DD32FA">
        <w:rPr>
          <w:i/>
          <w:sz w:val="24"/>
          <w:szCs w:val="24"/>
          <w:u w:val="single"/>
        </w:rPr>
        <w:t>не предоставляется (</w:t>
      </w:r>
      <w:r w:rsidR="002B3D67" w:rsidRPr="00DD32FA">
        <w:rPr>
          <w:i/>
          <w:sz w:val="24"/>
          <w:szCs w:val="24"/>
          <w:u w:val="single"/>
        </w:rPr>
        <w:t>продукция иностранного происхождения</w:t>
      </w:r>
      <w:r w:rsidRPr="00DD32FA">
        <w:rPr>
          <w:i/>
          <w:sz w:val="24"/>
          <w:szCs w:val="24"/>
          <w:u w:val="single"/>
        </w:rPr>
        <w:t>)</w:t>
      </w:r>
      <w:r w:rsidRPr="00DD32FA">
        <w:rPr>
          <w:sz w:val="24"/>
          <w:szCs w:val="24"/>
        </w:rPr>
        <w:t>.</w:t>
      </w:r>
    </w:p>
    <w:p w:rsidR="002042F5" w:rsidRPr="00DD32FA" w:rsidRDefault="002D00B6" w:rsidP="002042F5">
      <w:pPr>
        <w:pStyle w:val="a6"/>
        <w:spacing w:line="240" w:lineRule="auto"/>
        <w:ind w:left="567"/>
        <w:rPr>
          <w:rFonts w:eastAsia="Calibri"/>
          <w:bCs/>
          <w:i/>
          <w:snapToGrid/>
          <w:sz w:val="24"/>
          <w:szCs w:val="24"/>
          <w:lang w:eastAsia="en-US"/>
        </w:rPr>
      </w:pPr>
      <w:r w:rsidRPr="00DD32FA">
        <w:rPr>
          <w:position w:val="-18"/>
          <w:sz w:val="24"/>
          <w:szCs w:val="24"/>
        </w:rPr>
        <w:object w:dxaOrig="279" w:dyaOrig="420">
          <v:shape id="_x0000_i1031" type="#_x0000_t75" style="width:13.6pt;height:21.05pt" o:ole="" fillcolor="window">
            <v:imagedata r:id="rId17" o:title=""/>
          </v:shape>
          <o:OLEObject Type="Embed" ProgID="Equation.3" ShapeID="_x0000_i1031" DrawAspect="Content" ObjectID="_1633862014" r:id="rId18"/>
        </w:object>
      </w:r>
      <w:r w:rsidR="002042F5" w:rsidRPr="00DD32FA">
        <w:rPr>
          <w:sz w:val="24"/>
          <w:szCs w:val="24"/>
        </w:rPr>
        <w:t xml:space="preserve"> – </w:t>
      </w:r>
      <w:r w:rsidR="002042F5"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критерия.</w:t>
      </w:r>
    </w:p>
    <w:p w:rsidR="004E10D9" w:rsidRPr="00DD32FA" w:rsidRDefault="002042F5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  <w:r w:rsidRPr="00DD32FA">
        <w:rPr>
          <w:rFonts w:eastAsia="Calibri"/>
          <w:bCs/>
          <w:i/>
          <w:sz w:val="24"/>
          <w:szCs w:val="24"/>
          <w:lang w:eastAsia="en-US"/>
        </w:rPr>
        <w:t>Оценка по ценовому критерию осуществляется без учета НДС.</w:t>
      </w:r>
    </w:p>
    <w:p w:rsidR="00574A8C" w:rsidRPr="00DD32FA" w:rsidRDefault="00574A8C" w:rsidP="004E10D9">
      <w:pPr>
        <w:pStyle w:val="a6"/>
        <w:spacing w:line="240" w:lineRule="auto"/>
        <w:ind w:left="360"/>
        <w:rPr>
          <w:rFonts w:eastAsia="Calibri"/>
          <w:bCs/>
          <w:i/>
          <w:sz w:val="24"/>
          <w:szCs w:val="24"/>
          <w:lang w:eastAsia="en-US"/>
        </w:rPr>
      </w:pPr>
    </w:p>
    <w:bookmarkEnd w:id="3"/>
    <w:p w:rsidR="00CC0037" w:rsidRPr="00DD32FA" w:rsidRDefault="00463AEC" w:rsidP="00CC0037">
      <w:pPr>
        <w:pStyle w:val="a6"/>
        <w:numPr>
          <w:ilvl w:val="1"/>
          <w:numId w:val="18"/>
        </w:numPr>
        <w:spacing w:line="240" w:lineRule="auto"/>
        <w:rPr>
          <w:sz w:val="24"/>
          <w:szCs w:val="24"/>
          <w:u w:val="single"/>
        </w:rPr>
      </w:pPr>
      <w:r w:rsidRPr="00DD32FA">
        <w:rPr>
          <w:sz w:val="24"/>
          <w:szCs w:val="24"/>
          <w:u w:val="single"/>
        </w:rPr>
        <w:t xml:space="preserve">Баллы по КРИТЕРИЮ №2 </w:t>
      </w:r>
      <w:r w:rsidRPr="00DD32FA">
        <w:rPr>
          <w:position w:val="-20"/>
          <w:sz w:val="24"/>
          <w:szCs w:val="24"/>
        </w:rPr>
        <w:object w:dxaOrig="480" w:dyaOrig="440">
          <v:shape id="_x0000_i1032" type="#_x0000_t75" style="width:23.1pt;height:21.75pt" o:ole="" fillcolor="window">
            <v:imagedata r:id="rId19" o:title=""/>
          </v:shape>
          <o:OLEObject Type="Embed" ProgID="Equation.3" ShapeID="_x0000_i1032" DrawAspect="Content" ObjectID="_1633862015" r:id="rId20"/>
        </w:object>
      </w:r>
      <w:r w:rsidRPr="00DD32FA">
        <w:rPr>
          <w:sz w:val="24"/>
          <w:szCs w:val="24"/>
          <w:u w:val="single"/>
        </w:rPr>
        <w:t>рассчитываются по следующей формуле</w:t>
      </w:r>
      <w:r w:rsidR="00CC0037" w:rsidRPr="00DD32FA">
        <w:rPr>
          <w:sz w:val="24"/>
          <w:szCs w:val="24"/>
          <w:u w:val="single"/>
        </w:rPr>
        <w:t xml:space="preserve"> (по критерию</w:t>
      </w:r>
      <w:r w:rsidR="00CC0037" w:rsidRPr="00DD32FA">
        <w:rPr>
          <w:sz w:val="24"/>
          <w:szCs w:val="24"/>
          <w:u w:val="single"/>
          <w:lang w:val="en-US"/>
        </w:rPr>
        <w:t> </w:t>
      </w:r>
      <w:r w:rsidR="00CC0037" w:rsidRPr="00DD32FA">
        <w:rPr>
          <w:sz w:val="24"/>
          <w:szCs w:val="24"/>
          <w:u w:val="single"/>
        </w:rPr>
        <w:t xml:space="preserve">2 максимальное значение критерия является предпочтительным): 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 w:val="6"/>
          <w:szCs w:val="6"/>
        </w:rPr>
      </w:pPr>
    </w:p>
    <w:p w:rsidR="00463AEC" w:rsidRPr="00DD32FA" w:rsidRDefault="00463AEC" w:rsidP="00463AEC">
      <w:pPr>
        <w:pStyle w:val="a6"/>
        <w:spacing w:line="240" w:lineRule="auto"/>
        <w:jc w:val="center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1660" w:dyaOrig="440">
          <v:shape id="_x0000_i1033" type="#_x0000_t75" style="width:82.2pt;height:21.75pt" o:ole="" fillcolor="window">
            <v:imagedata r:id="rId21" o:title=""/>
          </v:shape>
          <o:OLEObject Type="Embed" ProgID="Equation.3" ShapeID="_x0000_i1033" DrawAspect="Content" ObjectID="_1633862016" r:id="rId22"/>
        </w:object>
      </w:r>
      <w:r w:rsidRPr="00DD32FA">
        <w:rPr>
          <w:sz w:val="24"/>
          <w:szCs w:val="24"/>
        </w:rPr>
        <w:t xml:space="preserve"> где: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480" w:dyaOrig="440">
          <v:shape id="_x0000_i1034" type="#_x0000_t75" style="width:23.1pt;height:21.75pt" o:ole="" fillcolor="window">
            <v:imagedata r:id="rId23" o:title=""/>
          </v:shape>
          <o:OLEObject Type="Embed" ProgID="Equation.3" ShapeID="_x0000_i1034" DrawAspect="Content" ObjectID="_1633862017" r:id="rId24"/>
        </w:object>
      </w:r>
      <w:r w:rsidRPr="00DD32FA">
        <w:rPr>
          <w:sz w:val="24"/>
          <w:szCs w:val="24"/>
        </w:rPr>
        <w:t xml:space="preserve"> – баллы, присуждаемые </w:t>
      </w:r>
      <w:proofErr w:type="spellStart"/>
      <w:r w:rsidRPr="00DD32FA">
        <w:rPr>
          <w:sz w:val="24"/>
          <w:szCs w:val="24"/>
          <w:lang w:val="en-US"/>
        </w:rPr>
        <w:t>i</w:t>
      </w:r>
      <w:proofErr w:type="spellEnd"/>
      <w:r w:rsidRPr="00DD32FA">
        <w:rPr>
          <w:sz w:val="24"/>
          <w:szCs w:val="24"/>
        </w:rPr>
        <w:t>-ой Заявке Участника по указанному критерию;</w:t>
      </w:r>
    </w:p>
    <w:p w:rsidR="00463AEC" w:rsidRPr="00DD32FA" w:rsidRDefault="00463AEC" w:rsidP="00463AEC">
      <w:pPr>
        <w:pStyle w:val="a6"/>
        <w:spacing w:line="240" w:lineRule="auto"/>
        <w:rPr>
          <w:i/>
          <w:sz w:val="24"/>
          <w:szCs w:val="24"/>
        </w:rPr>
      </w:pPr>
      <w:r w:rsidRPr="00DD32FA">
        <w:rPr>
          <w:i/>
          <w:position w:val="-18"/>
          <w:sz w:val="24"/>
          <w:szCs w:val="24"/>
        </w:rPr>
        <w:object w:dxaOrig="320" w:dyaOrig="420">
          <v:shape id="_x0000_i1035" type="#_x0000_t75" style="width:16.3pt;height:21.05pt" o:ole="" fillcolor="window">
            <v:imagedata r:id="rId25" o:title=""/>
          </v:shape>
          <o:OLEObject Type="Embed" ProgID="Equation.3" ShapeID="_x0000_i1035" DrawAspect="Content" ObjectID="_1633862018" r:id="rId26"/>
        </w:object>
      </w:r>
      <w:r w:rsidRPr="00DD32FA">
        <w:rPr>
          <w:i/>
          <w:sz w:val="24"/>
          <w:szCs w:val="24"/>
        </w:rPr>
        <w:t xml:space="preserve"> – </w:t>
      </w:r>
      <w:r w:rsidRPr="00DD32FA">
        <w:rPr>
          <w:rFonts w:eastAsia="Calibri"/>
          <w:bCs/>
          <w:i/>
          <w:snapToGrid/>
          <w:sz w:val="24"/>
          <w:szCs w:val="24"/>
          <w:lang w:eastAsia="en-US"/>
        </w:rPr>
        <w:t>значимость критери</w:t>
      </w:r>
      <w:r w:rsidRPr="00DD32FA">
        <w:rPr>
          <w:i/>
          <w:sz w:val="24"/>
          <w:szCs w:val="24"/>
        </w:rPr>
        <w:t>я;</w:t>
      </w:r>
    </w:p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position w:val="-20"/>
          <w:sz w:val="24"/>
          <w:szCs w:val="24"/>
        </w:rPr>
        <w:object w:dxaOrig="340" w:dyaOrig="440">
          <v:shape id="_x0000_i1036" type="#_x0000_t75" style="width:17pt;height:21.75pt" o:ole="">
            <v:imagedata r:id="rId27" o:title=""/>
          </v:shape>
          <o:OLEObject Type="Embed" ProgID="Equation.3" ShapeID="_x0000_i1036" DrawAspect="Content" ObjectID="_1633862019" r:id="rId28"/>
        </w:object>
      </w:r>
      <w:r w:rsidRPr="00DD32FA">
        <w:rPr>
          <w:sz w:val="24"/>
          <w:szCs w:val="24"/>
        </w:rPr>
        <w:t xml:space="preserve"> – определяется по таблице №1</w:t>
      </w:r>
    </w:p>
    <w:p w:rsidR="00463AEC" w:rsidRPr="00DD32FA" w:rsidRDefault="00463AEC" w:rsidP="00463AEC">
      <w:pPr>
        <w:pStyle w:val="a6"/>
        <w:spacing w:line="240" w:lineRule="auto"/>
        <w:jc w:val="right"/>
        <w:rPr>
          <w:sz w:val="24"/>
          <w:szCs w:val="24"/>
        </w:rPr>
      </w:pPr>
      <w:r w:rsidRPr="00DD32FA">
        <w:rPr>
          <w:sz w:val="24"/>
          <w:szCs w:val="24"/>
        </w:rPr>
        <w:t>Таблица №1</w:t>
      </w:r>
    </w:p>
    <w:tbl>
      <w:tblPr>
        <w:tblStyle w:val="af2"/>
        <w:tblW w:w="9606" w:type="dxa"/>
        <w:tblLook w:val="04A0" w:firstRow="1" w:lastRow="0" w:firstColumn="1" w:lastColumn="0" w:noHBand="0" w:noVBand="1"/>
      </w:tblPr>
      <w:tblGrid>
        <w:gridCol w:w="9606"/>
      </w:tblGrid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jc w:val="center"/>
              <w:rPr>
                <w:sz w:val="24"/>
                <w:szCs w:val="24"/>
              </w:rPr>
            </w:pPr>
            <w:r w:rsidRPr="00A77E1E">
              <w:rPr>
                <w:sz w:val="24"/>
                <w:szCs w:val="24"/>
              </w:rPr>
              <w:t xml:space="preserve">Значение </w:t>
            </w:r>
            <w:r w:rsidRPr="00A77E1E">
              <w:rPr>
                <w:position w:val="-20"/>
                <w:sz w:val="24"/>
                <w:szCs w:val="24"/>
              </w:rPr>
              <w:object w:dxaOrig="340" w:dyaOrig="440">
                <v:shape id="_x0000_i1037" type="#_x0000_t75" style="width:17.65pt;height:21.75pt" o:ole="">
                  <v:imagedata r:id="rId29" o:title=""/>
                </v:shape>
                <o:OLEObject Type="Embed" ProgID="Equation.3" ShapeID="_x0000_i1037" DrawAspect="Content" ObjectID="_1633862020" r:id="rId30"/>
              </w:object>
            </w:r>
            <w:r w:rsidRPr="00A77E1E">
              <w:rPr>
                <w:sz w:val="24"/>
                <w:szCs w:val="24"/>
              </w:rPr>
              <w:t>*</w: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C12AFD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>Гарантийный срок в соответствии с установленным в техническом задании</w:t>
            </w:r>
            <w:r w:rsidRPr="00C12AFD">
              <w:rPr>
                <w:snapToGrid/>
                <w:sz w:val="24"/>
                <w:szCs w:val="24"/>
              </w:rPr>
              <w:t xml:space="preserve"> </w:t>
            </w:r>
            <w:r w:rsidRPr="00A77E1E">
              <w:rPr>
                <w:snapToGrid/>
                <w:sz w:val="24"/>
                <w:szCs w:val="24"/>
              </w:rPr>
              <w:t xml:space="preserve">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8" type="#_x0000_t75" style="width:38.7pt;height:21.75pt" o:ole="">
                  <v:imagedata r:id="rId31" o:title=""/>
                </v:shape>
                <o:OLEObject Type="Embed" ProgID="Equation.3" ShapeID="_x0000_i1038" DrawAspect="Content" ObjectID="_1633862021" r:id="rId32"/>
              </w:object>
            </w:r>
          </w:p>
        </w:tc>
      </w:tr>
      <w:tr w:rsidR="007708BB" w:rsidRPr="00A77E1E" w:rsidTr="00C31F32">
        <w:trPr>
          <w:trHeight w:val="239"/>
        </w:trPr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>
              <w:rPr>
                <w:snapToGrid/>
                <w:sz w:val="24"/>
                <w:szCs w:val="24"/>
              </w:rPr>
              <w:t>Д</w:t>
            </w:r>
            <w:r w:rsidRPr="00A77E1E">
              <w:rPr>
                <w:snapToGrid/>
                <w:sz w:val="24"/>
                <w:szCs w:val="24"/>
              </w:rPr>
              <w:t xml:space="preserve">ополнительная гарантия менее 12 месяцев - </w:t>
            </w:r>
            <w:r w:rsidRPr="00A77E1E">
              <w:rPr>
                <w:position w:val="-20"/>
                <w:sz w:val="24"/>
                <w:szCs w:val="24"/>
              </w:rPr>
              <w:object w:dxaOrig="760" w:dyaOrig="440">
                <v:shape id="_x0000_i1039" type="#_x0000_t75" style="width:38.7pt;height:21.75pt" o:ole="">
                  <v:imagedata r:id="rId31" o:title=""/>
                </v:shape>
                <o:OLEObject Type="Embed" ProgID="Equation.3" ShapeID="_x0000_i1039" DrawAspect="Content" ObjectID="_1633862022" r:id="rId33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12 </w:t>
            </w:r>
            <w:r>
              <w:rPr>
                <w:snapToGrid/>
                <w:sz w:val="24"/>
                <w:szCs w:val="24"/>
              </w:rPr>
              <w:t>и менее</w:t>
            </w:r>
            <w:r w:rsidRPr="00A77E1E">
              <w:rPr>
                <w:snapToGrid/>
                <w:sz w:val="24"/>
                <w:szCs w:val="24"/>
              </w:rPr>
              <w:t xml:space="preserve"> 2</w:t>
            </w:r>
            <w:r>
              <w:rPr>
                <w:snapToGrid/>
                <w:sz w:val="24"/>
                <w:szCs w:val="24"/>
              </w:rPr>
              <w:t>4</w:t>
            </w:r>
            <w:r w:rsidRPr="00A77E1E">
              <w:rPr>
                <w:snapToGrid/>
                <w:sz w:val="24"/>
                <w:szCs w:val="24"/>
              </w:rPr>
              <w:t xml:space="preserve"> месяцев – </w:t>
            </w:r>
            <w:r w:rsidRPr="00A77E1E">
              <w:rPr>
                <w:position w:val="-20"/>
                <w:sz w:val="24"/>
                <w:szCs w:val="24"/>
              </w:rPr>
              <w:object w:dxaOrig="960" w:dyaOrig="440">
                <v:shape id="_x0000_i1040" type="#_x0000_t75" style="width:48.25pt;height:21.75pt" o:ole="">
                  <v:imagedata r:id="rId34" o:title=""/>
                </v:shape>
                <o:OLEObject Type="Embed" ProgID="Equation.3" ShapeID="_x0000_i1040" DrawAspect="Content" ObjectID="_1633862023" r:id="rId35"/>
              </w:object>
            </w:r>
          </w:p>
        </w:tc>
      </w:tr>
      <w:tr w:rsidR="007708BB" w:rsidRPr="00A77E1E" w:rsidTr="00C31F32">
        <w:tc>
          <w:tcPr>
            <w:tcW w:w="9606" w:type="dxa"/>
          </w:tcPr>
          <w:p w:rsidR="007708BB" w:rsidRPr="00A77E1E" w:rsidRDefault="007708BB" w:rsidP="00C31F32">
            <w:pPr>
              <w:pStyle w:val="a6"/>
              <w:widowControl w:val="0"/>
              <w:spacing w:line="240" w:lineRule="auto"/>
              <w:rPr>
                <w:snapToGrid/>
                <w:sz w:val="24"/>
                <w:szCs w:val="24"/>
              </w:rPr>
            </w:pPr>
            <w:r w:rsidRPr="00A77E1E">
              <w:rPr>
                <w:snapToGrid/>
                <w:sz w:val="24"/>
                <w:szCs w:val="24"/>
              </w:rPr>
              <w:t xml:space="preserve">Дополнительная гарантия от 24 месяцев и выше - </w:t>
            </w:r>
            <w:r w:rsidRPr="00A77E1E">
              <w:rPr>
                <w:position w:val="-20"/>
                <w:sz w:val="24"/>
                <w:szCs w:val="24"/>
              </w:rPr>
              <w:object w:dxaOrig="920" w:dyaOrig="440">
                <v:shape id="_x0000_i1041" type="#_x0000_t75" style="width:46.2pt;height:21.75pt" o:ole="">
                  <v:imagedata r:id="rId36" o:title=""/>
                </v:shape>
                <o:OLEObject Type="Embed" ProgID="Equation.3" ShapeID="_x0000_i1041" DrawAspect="Content" ObjectID="_1633862024" r:id="rId37"/>
              </w:object>
            </w:r>
          </w:p>
        </w:tc>
      </w:tr>
    </w:tbl>
    <w:p w:rsidR="00463AEC" w:rsidRPr="00DD32FA" w:rsidRDefault="00463AEC" w:rsidP="00463AEC">
      <w:pPr>
        <w:pStyle w:val="a6"/>
        <w:spacing w:line="240" w:lineRule="auto"/>
        <w:rPr>
          <w:sz w:val="24"/>
          <w:szCs w:val="24"/>
        </w:rPr>
      </w:pPr>
      <w:r w:rsidRPr="00DD32FA">
        <w:rPr>
          <w:sz w:val="24"/>
          <w:szCs w:val="24"/>
        </w:rPr>
        <w:t>*баллы начисляются по наименьшему гарантийному сроку на всё предлагаемое оборудование, т.е. в случае указания разных сроков гарантии, учитываться будет наименьшее значение</w:t>
      </w:r>
    </w:p>
    <w:p w:rsidR="00463AEC" w:rsidRPr="00DD32FA" w:rsidRDefault="00463AEC" w:rsidP="00CC0037">
      <w:pPr>
        <w:pStyle w:val="a6"/>
        <w:spacing w:line="240" w:lineRule="auto"/>
        <w:jc w:val="center"/>
        <w:rPr>
          <w:szCs w:val="28"/>
        </w:rPr>
      </w:pPr>
    </w:p>
    <w:p w:rsidR="00CC0037" w:rsidRPr="00DD32FA" w:rsidRDefault="00CC0037" w:rsidP="00CC0037">
      <w:pPr>
        <w:pStyle w:val="a6"/>
        <w:spacing w:line="240" w:lineRule="auto"/>
        <w:rPr>
          <w:sz w:val="24"/>
          <w:szCs w:val="24"/>
        </w:rPr>
      </w:pPr>
    </w:p>
    <w:p w:rsidR="00CC0037" w:rsidRPr="00000895" w:rsidRDefault="00CC0037" w:rsidP="00CC0037">
      <w:pPr>
        <w:pStyle w:val="a6"/>
        <w:numPr>
          <w:ilvl w:val="0"/>
          <w:numId w:val="18"/>
        </w:numPr>
        <w:spacing w:line="240" w:lineRule="auto"/>
        <w:rPr>
          <w:b/>
          <w:sz w:val="24"/>
          <w:szCs w:val="24"/>
        </w:rPr>
      </w:pPr>
      <w:r w:rsidRPr="00000895">
        <w:rPr>
          <w:b/>
          <w:sz w:val="24"/>
          <w:szCs w:val="24"/>
        </w:rPr>
        <w:t>Ранжировка Участников</w:t>
      </w:r>
    </w:p>
    <w:p w:rsidR="00CC0037" w:rsidRPr="00000895" w:rsidRDefault="00CC0037" w:rsidP="00CC0037">
      <w:pPr>
        <w:pStyle w:val="a6"/>
        <w:spacing w:line="240" w:lineRule="auto"/>
        <w:ind w:left="360"/>
        <w:rPr>
          <w:sz w:val="24"/>
          <w:szCs w:val="24"/>
        </w:rPr>
      </w:pPr>
    </w:p>
    <w:p w:rsidR="00CC0037" w:rsidRPr="00000895" w:rsidRDefault="00CC0037" w:rsidP="00CC0037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Результаты оценки (баллы по критерию) i-ой Заявки Участника по каждому критерию суммируются. </w:t>
      </w:r>
    </w:p>
    <w:p w:rsidR="000932E6" w:rsidRPr="00000895" w:rsidRDefault="000932E6" w:rsidP="00AF6C29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Наивысшее место в итоговой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получает </w:t>
      </w:r>
      <w:r w:rsidR="00FE6DEF" w:rsidRPr="00000895">
        <w:rPr>
          <w:sz w:val="24"/>
          <w:szCs w:val="24"/>
        </w:rPr>
        <w:t>Заявка</w:t>
      </w:r>
      <w:r w:rsidRPr="00000895">
        <w:rPr>
          <w:sz w:val="24"/>
          <w:szCs w:val="24"/>
        </w:rPr>
        <w:t xml:space="preserve"> </w:t>
      </w:r>
      <w:r w:rsidR="00FE6DEF" w:rsidRPr="00000895">
        <w:rPr>
          <w:sz w:val="24"/>
          <w:szCs w:val="24"/>
        </w:rPr>
        <w:t>Участника</w:t>
      </w:r>
      <w:r w:rsidRPr="00000895">
        <w:rPr>
          <w:sz w:val="24"/>
          <w:szCs w:val="24"/>
        </w:rPr>
        <w:t>, имеющ</w:t>
      </w:r>
      <w:r w:rsidR="00651485" w:rsidRPr="00000895">
        <w:rPr>
          <w:sz w:val="24"/>
          <w:szCs w:val="24"/>
        </w:rPr>
        <w:t>ая</w:t>
      </w:r>
      <w:r w:rsidRPr="00000895">
        <w:rPr>
          <w:sz w:val="24"/>
          <w:szCs w:val="24"/>
        </w:rPr>
        <w:t xml:space="preserve"> максимальную оценку.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napToGrid/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более высокое место присваивается Заявке, имеющей более низкую предложенную цену.</w:t>
      </w:r>
    </w:p>
    <w:p w:rsidR="00921A64" w:rsidRPr="00000895" w:rsidRDefault="00921A64" w:rsidP="00921A64">
      <w:pPr>
        <w:pStyle w:val="a6"/>
        <w:spacing w:line="240" w:lineRule="auto"/>
        <w:ind w:firstLine="709"/>
        <w:rPr>
          <w:sz w:val="24"/>
          <w:szCs w:val="24"/>
        </w:rPr>
      </w:pPr>
      <w:r w:rsidRPr="00000895">
        <w:rPr>
          <w:sz w:val="24"/>
          <w:szCs w:val="24"/>
        </w:rPr>
        <w:t xml:space="preserve">В случае, если итоговая оценка предпочтительности Заявок (с учетом весовых коэффициентов значимости) двух или нескольких Участников наберет равное количество баллов, просчитанных с учетом до сотых баллов, то, при </w:t>
      </w:r>
      <w:proofErr w:type="spellStart"/>
      <w:r w:rsidRPr="00000895">
        <w:rPr>
          <w:sz w:val="24"/>
          <w:szCs w:val="24"/>
        </w:rPr>
        <w:t>ранжировке</w:t>
      </w:r>
      <w:proofErr w:type="spellEnd"/>
      <w:r w:rsidRPr="00000895">
        <w:rPr>
          <w:sz w:val="24"/>
          <w:szCs w:val="24"/>
        </w:rPr>
        <w:t xml:space="preserve"> Заявок, при условии, что предложенная цена у данных Участников одинаковая, в таком случае более высокое место присваивается Заявке Участника, </w:t>
      </w:r>
      <w:r w:rsidR="00F378BE" w:rsidRPr="00000895">
        <w:rPr>
          <w:sz w:val="24"/>
          <w:szCs w:val="24"/>
        </w:rPr>
        <w:t xml:space="preserve">которая </w:t>
      </w:r>
      <w:r w:rsidRPr="00000895">
        <w:rPr>
          <w:sz w:val="24"/>
          <w:szCs w:val="24"/>
        </w:rPr>
        <w:t xml:space="preserve">имеет </w:t>
      </w:r>
      <w:r w:rsidR="000B320F" w:rsidRPr="00000895">
        <w:rPr>
          <w:sz w:val="24"/>
          <w:szCs w:val="24"/>
        </w:rPr>
        <w:t>приоритет при поставке продукции российского происхождения</w:t>
      </w:r>
      <w:r w:rsidRPr="00000895">
        <w:rPr>
          <w:sz w:val="24"/>
          <w:szCs w:val="24"/>
        </w:rPr>
        <w:t xml:space="preserve">. </w:t>
      </w:r>
    </w:p>
    <w:p w:rsidR="00921A64" w:rsidRPr="00651485" w:rsidRDefault="00921A64" w:rsidP="00921A64">
      <w:pPr>
        <w:pStyle w:val="af0"/>
        <w:ind w:firstLine="709"/>
        <w:jc w:val="both"/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</w:pP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В случае, если итоговая оценка предпочтительности Заявок одинакова, предложенная цена у данных Участников одинаковая, и при этом или все Участники имеют или все Участники не имеют приоритет </w:t>
      </w:r>
      <w:r w:rsidR="00F378BE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при </w:t>
      </w:r>
      <w:r w:rsidR="000B320F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поставке продукции российского производства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, то более высокое место в </w:t>
      </w:r>
      <w:proofErr w:type="spellStart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ранж</w:t>
      </w:r>
      <w:r w:rsidR="00651485"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и</w:t>
      </w:r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>ровке</w:t>
      </w:r>
      <w:proofErr w:type="spellEnd"/>
      <w:r w:rsidRPr="00000895">
        <w:rPr>
          <w:rFonts w:ascii="Times New Roman" w:eastAsia="Times New Roman" w:hAnsi="Times New Roman" w:cs="Times New Roman"/>
          <w:snapToGrid w:val="0"/>
          <w:sz w:val="24"/>
          <w:szCs w:val="24"/>
          <w:lang w:eastAsia="ru-RU"/>
        </w:rPr>
        <w:t xml:space="preserve"> присваивается Заявке Участника, которая подана раньше на ЭТП (дата подачи Заявок фиксируется в протоколе вскрытия).</w:t>
      </w:r>
    </w:p>
    <w:p w:rsidR="00F60039" w:rsidRPr="00651485" w:rsidRDefault="00F60039" w:rsidP="00F60039">
      <w:pPr>
        <w:pStyle w:val="a6"/>
        <w:spacing w:line="240" w:lineRule="auto"/>
        <w:rPr>
          <w:sz w:val="24"/>
          <w:szCs w:val="24"/>
        </w:rPr>
      </w:pPr>
    </w:p>
    <w:sectPr w:rsidR="00F60039" w:rsidRPr="00651485" w:rsidSect="002A027F">
      <w:pgSz w:w="11906" w:h="16838"/>
      <w:pgMar w:top="568" w:right="850" w:bottom="851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Proxima Nova ExCn Rg">
    <w:altName w:val="Candara"/>
    <w:panose1 w:val="00000000000000000000"/>
    <w:charset w:val="00"/>
    <w:family w:val="modern"/>
    <w:notTrueType/>
    <w:pitch w:val="variable"/>
    <w:sig w:usb0="00000001" w:usb1="5000E0F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88"/>
    <w:multiLevelType w:val="singleLevel"/>
    <w:tmpl w:val="B9742502"/>
    <w:lvl w:ilvl="0">
      <w:start w:val="1"/>
      <w:numFmt w:val="decimal"/>
      <w:lvlText w:val="1.6.2.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</w:abstractNum>
  <w:abstractNum w:abstractNumId="1" w15:restartNumberingAfterBreak="0">
    <w:nsid w:val="035A40BC"/>
    <w:multiLevelType w:val="multilevel"/>
    <w:tmpl w:val="4104B164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2" w15:restartNumberingAfterBreak="0">
    <w:nsid w:val="07DF3562"/>
    <w:multiLevelType w:val="multilevel"/>
    <w:tmpl w:val="5E96183C"/>
    <w:lvl w:ilvl="0">
      <w:start w:val="1"/>
      <w:numFmt w:val="decimal"/>
      <w:pStyle w:val="2"/>
      <w:lvlText w:val="%1."/>
      <w:lvlJc w:val="left"/>
      <w:pPr>
        <w:ind w:left="1134" w:hanging="1134"/>
      </w:pPr>
      <w:rPr>
        <w:rFonts w:hint="default"/>
      </w:rPr>
    </w:lvl>
    <w:lvl w:ilvl="1">
      <w:start w:val="1"/>
      <w:numFmt w:val="decimal"/>
      <w:pStyle w:val="3"/>
      <w:lvlText w:val="%1.%2"/>
      <w:lvlJc w:val="left"/>
      <w:pPr>
        <w:ind w:left="1134" w:hanging="1134"/>
      </w:pPr>
      <w:rPr>
        <w:rFonts w:hint="default"/>
      </w:rPr>
    </w:lvl>
    <w:lvl w:ilvl="2">
      <w:start w:val="1"/>
      <w:numFmt w:val="decimal"/>
      <w:pStyle w:val="4"/>
      <w:lvlText w:val="%1.%2.%3"/>
      <w:lvlJc w:val="left"/>
      <w:pPr>
        <w:ind w:left="1134" w:hanging="1134"/>
      </w:pPr>
      <w:rPr>
        <w:rFonts w:hint="default"/>
        <w:b w:val="0"/>
      </w:rPr>
    </w:lvl>
    <w:lvl w:ilvl="3">
      <w:start w:val="1"/>
      <w:numFmt w:val="decimal"/>
      <w:pStyle w:val="5"/>
      <w:lvlText w:val="(%4)"/>
      <w:lvlJc w:val="left"/>
      <w:pPr>
        <w:ind w:left="1985" w:hanging="851"/>
      </w:pPr>
      <w:rPr>
        <w:rFonts w:hint="default"/>
        <w:b w:val="0"/>
        <w:i w:val="0"/>
      </w:rPr>
    </w:lvl>
    <w:lvl w:ilvl="4">
      <w:start w:val="1"/>
      <w:numFmt w:val="russianLower"/>
      <w:pStyle w:val="6"/>
      <w:lvlText w:val="(%5)"/>
      <w:lvlJc w:val="left"/>
      <w:pPr>
        <w:ind w:left="2977" w:hanging="850"/>
      </w:pPr>
      <w:rPr>
        <w:rFonts w:hint="default"/>
      </w:rPr>
    </w:lvl>
    <w:lvl w:ilvl="5">
      <w:start w:val="1"/>
      <w:numFmt w:val="none"/>
      <w:pStyle w:val="a"/>
      <w:lvlText w:val=""/>
      <w:lvlJc w:val="left"/>
      <w:pPr>
        <w:ind w:left="1134" w:hanging="1134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noProof w:val="0"/>
        <w:vanish w:val="0"/>
        <w:color w:val="00000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6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7">
      <w:start w:val="1"/>
      <w:numFmt w:val="none"/>
      <w:lvlText w:val=""/>
      <w:lvlJc w:val="left"/>
      <w:pPr>
        <w:ind w:left="1134" w:hanging="1134"/>
      </w:pPr>
      <w:rPr>
        <w:rFonts w:hint="default"/>
      </w:rPr>
    </w:lvl>
    <w:lvl w:ilvl="8">
      <w:start w:val="1"/>
      <w:numFmt w:val="none"/>
      <w:lvlText w:val=""/>
      <w:lvlJc w:val="left"/>
      <w:pPr>
        <w:ind w:left="1134" w:hanging="1134"/>
      </w:pPr>
      <w:rPr>
        <w:rFonts w:hint="default"/>
      </w:rPr>
    </w:lvl>
  </w:abstractNum>
  <w:abstractNum w:abstractNumId="3" w15:restartNumberingAfterBreak="0">
    <w:nsid w:val="10664E8D"/>
    <w:multiLevelType w:val="multilevel"/>
    <w:tmpl w:val="860E48EA"/>
    <w:lvl w:ilvl="0">
      <w:start w:val="2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47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6336" w:hanging="1800"/>
      </w:pPr>
      <w:rPr>
        <w:rFonts w:hint="default"/>
      </w:rPr>
    </w:lvl>
  </w:abstractNum>
  <w:abstractNum w:abstractNumId="4" w15:restartNumberingAfterBreak="0">
    <w:nsid w:val="14C90457"/>
    <w:multiLevelType w:val="hybridMultilevel"/>
    <w:tmpl w:val="431E51A4"/>
    <w:lvl w:ilvl="0" w:tplc="475035B2">
      <w:start w:val="1"/>
      <w:numFmt w:val="decimal"/>
      <w:lvlText w:val="%1."/>
      <w:lvlJc w:val="left"/>
      <w:pPr>
        <w:ind w:left="1353" w:hanging="360"/>
      </w:pPr>
      <w:rPr>
        <w:rFonts w:hint="default"/>
        <w:b/>
        <w:u w:val="none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5" w15:restartNumberingAfterBreak="0">
    <w:nsid w:val="2A861A1E"/>
    <w:multiLevelType w:val="multilevel"/>
    <w:tmpl w:val="5AEC65A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6" w15:restartNumberingAfterBreak="0">
    <w:nsid w:val="2D874124"/>
    <w:multiLevelType w:val="multilevel"/>
    <w:tmpl w:val="A8D45B80"/>
    <w:lvl w:ilvl="0">
      <w:start w:val="2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800" w:hanging="1800"/>
      </w:pPr>
      <w:rPr>
        <w:rFonts w:hint="default"/>
      </w:rPr>
    </w:lvl>
  </w:abstractNum>
  <w:abstractNum w:abstractNumId="7" w15:restartNumberingAfterBreak="0">
    <w:nsid w:val="356A5FCE"/>
    <w:multiLevelType w:val="multilevel"/>
    <w:tmpl w:val="828007A4"/>
    <w:lvl w:ilvl="0">
      <w:start w:val="1"/>
      <w:numFmt w:val="decimal"/>
      <w:lvlText w:val="%1."/>
      <w:lvlJc w:val="left"/>
      <w:pPr>
        <w:tabs>
          <w:tab w:val="num" w:pos="1134"/>
        </w:tabs>
        <w:ind w:left="0" w:firstLine="567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708"/>
        </w:tabs>
        <w:ind w:left="2126" w:hanging="708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835"/>
        </w:tabs>
        <w:ind w:left="2835" w:hanging="708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708"/>
        </w:tabs>
        <w:ind w:left="3540" w:hanging="70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708"/>
        </w:tabs>
        <w:ind w:left="4248" w:hanging="708"/>
      </w:pPr>
      <w:rPr>
        <w:rFonts w:hint="default"/>
      </w:rPr>
    </w:lvl>
    <w:lvl w:ilvl="5">
      <w:numFmt w:val="none"/>
      <w:lvlText w:val=""/>
      <w:lvlJc w:val="left"/>
      <w:pPr>
        <w:tabs>
          <w:tab w:val="num" w:pos="360"/>
        </w:tabs>
      </w:pPr>
    </w:lvl>
    <w:lvl w:ilvl="6">
      <w:start w:val="1"/>
      <w:numFmt w:val="decimal"/>
      <w:lvlText w:val="%1.%2.%3.%4.%5.%6.%7."/>
      <w:lvlJc w:val="left"/>
      <w:pPr>
        <w:tabs>
          <w:tab w:val="num" w:pos="708"/>
        </w:tabs>
        <w:ind w:left="5664" w:hanging="708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708"/>
        </w:tabs>
        <w:ind w:left="6372" w:hanging="708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08"/>
        </w:tabs>
        <w:ind w:left="7080" w:hanging="708"/>
      </w:pPr>
      <w:rPr>
        <w:rFonts w:hint="default"/>
      </w:rPr>
    </w:lvl>
  </w:abstractNum>
  <w:abstractNum w:abstractNumId="8" w15:restartNumberingAfterBreak="0">
    <w:nsid w:val="3C997B8D"/>
    <w:multiLevelType w:val="hybridMultilevel"/>
    <w:tmpl w:val="2F4C04F0"/>
    <w:lvl w:ilvl="0" w:tplc="04190001">
      <w:start w:val="1"/>
      <w:numFmt w:val="bullet"/>
      <w:lvlText w:val=""/>
      <w:lvlJc w:val="left"/>
      <w:pPr>
        <w:ind w:left="1854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9" w15:restartNumberingAfterBreak="0">
    <w:nsid w:val="3FEA2FBF"/>
    <w:multiLevelType w:val="hybridMultilevel"/>
    <w:tmpl w:val="B956C526"/>
    <w:lvl w:ilvl="0" w:tplc="04190017">
      <w:start w:val="1"/>
      <w:numFmt w:val="lowerLetter"/>
      <w:lvlText w:val="%1)"/>
      <w:lvlJc w:val="left"/>
      <w:pPr>
        <w:ind w:left="1495" w:hanging="360"/>
      </w:pPr>
    </w:lvl>
    <w:lvl w:ilvl="1" w:tplc="04190019" w:tentative="1">
      <w:start w:val="1"/>
      <w:numFmt w:val="lowerLetter"/>
      <w:lvlText w:val="%2."/>
      <w:lvlJc w:val="left"/>
      <w:pPr>
        <w:ind w:left="3141" w:hanging="360"/>
      </w:pPr>
    </w:lvl>
    <w:lvl w:ilvl="2" w:tplc="0419001B" w:tentative="1">
      <w:start w:val="1"/>
      <w:numFmt w:val="lowerRoman"/>
      <w:lvlText w:val="%3."/>
      <w:lvlJc w:val="right"/>
      <w:pPr>
        <w:ind w:left="3861" w:hanging="180"/>
      </w:pPr>
    </w:lvl>
    <w:lvl w:ilvl="3" w:tplc="0419000F" w:tentative="1">
      <w:start w:val="1"/>
      <w:numFmt w:val="decimal"/>
      <w:lvlText w:val="%4."/>
      <w:lvlJc w:val="left"/>
      <w:pPr>
        <w:ind w:left="4581" w:hanging="360"/>
      </w:pPr>
    </w:lvl>
    <w:lvl w:ilvl="4" w:tplc="04190019" w:tentative="1">
      <w:start w:val="1"/>
      <w:numFmt w:val="lowerLetter"/>
      <w:lvlText w:val="%5."/>
      <w:lvlJc w:val="left"/>
      <w:pPr>
        <w:ind w:left="5301" w:hanging="360"/>
      </w:pPr>
    </w:lvl>
    <w:lvl w:ilvl="5" w:tplc="0419001B" w:tentative="1">
      <w:start w:val="1"/>
      <w:numFmt w:val="lowerRoman"/>
      <w:lvlText w:val="%6."/>
      <w:lvlJc w:val="right"/>
      <w:pPr>
        <w:ind w:left="6021" w:hanging="180"/>
      </w:pPr>
    </w:lvl>
    <w:lvl w:ilvl="6" w:tplc="0419000F" w:tentative="1">
      <w:start w:val="1"/>
      <w:numFmt w:val="decimal"/>
      <w:lvlText w:val="%7."/>
      <w:lvlJc w:val="left"/>
      <w:pPr>
        <w:ind w:left="6741" w:hanging="360"/>
      </w:pPr>
    </w:lvl>
    <w:lvl w:ilvl="7" w:tplc="04190019" w:tentative="1">
      <w:start w:val="1"/>
      <w:numFmt w:val="lowerLetter"/>
      <w:lvlText w:val="%8."/>
      <w:lvlJc w:val="left"/>
      <w:pPr>
        <w:ind w:left="7461" w:hanging="360"/>
      </w:pPr>
    </w:lvl>
    <w:lvl w:ilvl="8" w:tplc="0419001B" w:tentative="1">
      <w:start w:val="1"/>
      <w:numFmt w:val="lowerRoman"/>
      <w:lvlText w:val="%9."/>
      <w:lvlJc w:val="right"/>
      <w:pPr>
        <w:ind w:left="8181" w:hanging="180"/>
      </w:pPr>
    </w:lvl>
  </w:abstractNum>
  <w:abstractNum w:abstractNumId="10" w15:restartNumberingAfterBreak="0">
    <w:nsid w:val="49F613D7"/>
    <w:multiLevelType w:val="hybridMultilevel"/>
    <w:tmpl w:val="A198BDE8"/>
    <w:lvl w:ilvl="0" w:tplc="04190017">
      <w:start w:val="1"/>
      <w:numFmt w:val="lowerLetter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1" w15:restartNumberingAfterBreak="0">
    <w:nsid w:val="4BC178F7"/>
    <w:multiLevelType w:val="hybridMultilevel"/>
    <w:tmpl w:val="E5AECE0E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E9B489C"/>
    <w:multiLevelType w:val="multilevel"/>
    <w:tmpl w:val="717C2CB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3" w15:restartNumberingAfterBreak="0">
    <w:nsid w:val="5FE101F0"/>
    <w:multiLevelType w:val="multilevel"/>
    <w:tmpl w:val="232248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14" w15:restartNumberingAfterBreak="0">
    <w:nsid w:val="60EE5567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5" w15:restartNumberingAfterBreak="0">
    <w:nsid w:val="61246D30"/>
    <w:multiLevelType w:val="multilevel"/>
    <w:tmpl w:val="8116B0E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  <w:b/>
        <w:u w:val="none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6" w15:restartNumberingAfterBreak="0">
    <w:nsid w:val="62EE7F1C"/>
    <w:multiLevelType w:val="hybridMultilevel"/>
    <w:tmpl w:val="B354525C"/>
    <w:lvl w:ilvl="0" w:tplc="15C0DE24">
      <w:start w:val="3"/>
      <w:numFmt w:val="decimal"/>
      <w:lvlText w:val="%1."/>
      <w:lvlJc w:val="left"/>
      <w:pPr>
        <w:ind w:left="185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574" w:hanging="360"/>
      </w:pPr>
    </w:lvl>
    <w:lvl w:ilvl="2" w:tplc="0419001B" w:tentative="1">
      <w:start w:val="1"/>
      <w:numFmt w:val="lowerRoman"/>
      <w:lvlText w:val="%3."/>
      <w:lvlJc w:val="right"/>
      <w:pPr>
        <w:ind w:left="3294" w:hanging="180"/>
      </w:pPr>
    </w:lvl>
    <w:lvl w:ilvl="3" w:tplc="0419000F" w:tentative="1">
      <w:start w:val="1"/>
      <w:numFmt w:val="decimal"/>
      <w:lvlText w:val="%4."/>
      <w:lvlJc w:val="left"/>
      <w:pPr>
        <w:ind w:left="4014" w:hanging="360"/>
      </w:pPr>
    </w:lvl>
    <w:lvl w:ilvl="4" w:tplc="04190019" w:tentative="1">
      <w:start w:val="1"/>
      <w:numFmt w:val="lowerLetter"/>
      <w:lvlText w:val="%5."/>
      <w:lvlJc w:val="left"/>
      <w:pPr>
        <w:ind w:left="4734" w:hanging="360"/>
      </w:pPr>
    </w:lvl>
    <w:lvl w:ilvl="5" w:tplc="0419001B" w:tentative="1">
      <w:start w:val="1"/>
      <w:numFmt w:val="lowerRoman"/>
      <w:lvlText w:val="%6."/>
      <w:lvlJc w:val="right"/>
      <w:pPr>
        <w:ind w:left="5454" w:hanging="180"/>
      </w:pPr>
    </w:lvl>
    <w:lvl w:ilvl="6" w:tplc="0419000F" w:tentative="1">
      <w:start w:val="1"/>
      <w:numFmt w:val="decimal"/>
      <w:lvlText w:val="%7."/>
      <w:lvlJc w:val="left"/>
      <w:pPr>
        <w:ind w:left="6174" w:hanging="360"/>
      </w:pPr>
    </w:lvl>
    <w:lvl w:ilvl="7" w:tplc="04190019" w:tentative="1">
      <w:start w:val="1"/>
      <w:numFmt w:val="lowerLetter"/>
      <w:lvlText w:val="%8."/>
      <w:lvlJc w:val="left"/>
      <w:pPr>
        <w:ind w:left="6894" w:hanging="360"/>
      </w:pPr>
    </w:lvl>
    <w:lvl w:ilvl="8" w:tplc="0419001B" w:tentative="1">
      <w:start w:val="1"/>
      <w:numFmt w:val="lowerRoman"/>
      <w:lvlText w:val="%9."/>
      <w:lvlJc w:val="right"/>
      <w:pPr>
        <w:ind w:left="7614" w:hanging="180"/>
      </w:pPr>
    </w:lvl>
  </w:abstractNum>
  <w:abstractNum w:abstractNumId="17" w15:restartNumberingAfterBreak="0">
    <w:nsid w:val="66D678E5"/>
    <w:multiLevelType w:val="hybridMultilevel"/>
    <w:tmpl w:val="801C557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abstractNum w:abstractNumId="18" w15:restartNumberingAfterBreak="0">
    <w:nsid w:val="770F5937"/>
    <w:multiLevelType w:val="hybridMultilevel"/>
    <w:tmpl w:val="A2BCA5E2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785F2BAC"/>
    <w:multiLevelType w:val="hybridMultilevel"/>
    <w:tmpl w:val="44DAF4F2"/>
    <w:lvl w:ilvl="0" w:tplc="7496F8B0">
      <w:start w:val="1"/>
      <w:numFmt w:val="decimal"/>
      <w:lvlText w:val="%1.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20" w15:restartNumberingAfterBreak="0">
    <w:nsid w:val="7FA40F4F"/>
    <w:multiLevelType w:val="hybridMultilevel"/>
    <w:tmpl w:val="5628CCA4"/>
    <w:lvl w:ilvl="0" w:tplc="04190013">
      <w:start w:val="1"/>
      <w:numFmt w:val="upperRoman"/>
      <w:lvlText w:val="%1."/>
      <w:lvlJc w:val="right"/>
      <w:pPr>
        <w:ind w:left="1854" w:hanging="360"/>
      </w:pPr>
      <w:rPr>
        <w:rFonts w:hint="default"/>
      </w:rPr>
    </w:lvl>
    <w:lvl w:ilvl="1" w:tplc="04190003" w:tentative="1">
      <w:start w:val="1"/>
      <w:numFmt w:val="bullet"/>
      <w:lvlText w:val="o"/>
      <w:lvlJc w:val="left"/>
      <w:pPr>
        <w:ind w:left="257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29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401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73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45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617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89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614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9"/>
  </w:num>
  <w:num w:numId="3">
    <w:abstractNumId w:val="19"/>
  </w:num>
  <w:num w:numId="4">
    <w:abstractNumId w:val="16"/>
  </w:num>
  <w:num w:numId="5">
    <w:abstractNumId w:val="11"/>
  </w:num>
  <w:num w:numId="6">
    <w:abstractNumId w:val="10"/>
  </w:num>
  <w:num w:numId="7">
    <w:abstractNumId w:val="8"/>
  </w:num>
  <w:num w:numId="8">
    <w:abstractNumId w:val="17"/>
  </w:num>
  <w:num w:numId="9">
    <w:abstractNumId w:val="14"/>
  </w:num>
  <w:num w:numId="10">
    <w:abstractNumId w:val="20"/>
  </w:num>
  <w:num w:numId="11">
    <w:abstractNumId w:val="4"/>
  </w:num>
  <w:num w:numId="12">
    <w:abstractNumId w:val="15"/>
  </w:num>
  <w:num w:numId="13">
    <w:abstractNumId w:val="0"/>
  </w:num>
  <w:num w:numId="14">
    <w:abstractNumId w:val="18"/>
  </w:num>
  <w:num w:numId="15">
    <w:abstractNumId w:val="5"/>
  </w:num>
  <w:num w:numId="16">
    <w:abstractNumId w:val="1"/>
  </w:num>
  <w:num w:numId="17">
    <w:abstractNumId w:val="12"/>
  </w:num>
  <w:num w:numId="18">
    <w:abstractNumId w:val="6"/>
  </w:num>
  <w:num w:numId="19">
    <w:abstractNumId w:val="13"/>
  </w:num>
  <w:num w:numId="20">
    <w:abstractNumId w:val="7"/>
  </w:num>
  <w:num w:numId="21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1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932E6"/>
    <w:rsid w:val="00000895"/>
    <w:rsid w:val="00016C63"/>
    <w:rsid w:val="00040044"/>
    <w:rsid w:val="00062032"/>
    <w:rsid w:val="000932E6"/>
    <w:rsid w:val="000A082E"/>
    <w:rsid w:val="000B320F"/>
    <w:rsid w:val="000B56A9"/>
    <w:rsid w:val="000C046F"/>
    <w:rsid w:val="000D178D"/>
    <w:rsid w:val="00147E30"/>
    <w:rsid w:val="001516E8"/>
    <w:rsid w:val="001664F0"/>
    <w:rsid w:val="00167746"/>
    <w:rsid w:val="00190985"/>
    <w:rsid w:val="001B32E9"/>
    <w:rsid w:val="001C3CFF"/>
    <w:rsid w:val="001E6E68"/>
    <w:rsid w:val="002042F5"/>
    <w:rsid w:val="0021538B"/>
    <w:rsid w:val="00242931"/>
    <w:rsid w:val="00274BEF"/>
    <w:rsid w:val="0028201A"/>
    <w:rsid w:val="002A027F"/>
    <w:rsid w:val="002B3D67"/>
    <w:rsid w:val="002D00B6"/>
    <w:rsid w:val="002D2D4D"/>
    <w:rsid w:val="002D482A"/>
    <w:rsid w:val="0031549C"/>
    <w:rsid w:val="00323502"/>
    <w:rsid w:val="00325D5F"/>
    <w:rsid w:val="00331DB4"/>
    <w:rsid w:val="00366197"/>
    <w:rsid w:val="003764CF"/>
    <w:rsid w:val="003849AA"/>
    <w:rsid w:val="003A61EC"/>
    <w:rsid w:val="003C56A3"/>
    <w:rsid w:val="003E72B6"/>
    <w:rsid w:val="003F6AD4"/>
    <w:rsid w:val="0042102D"/>
    <w:rsid w:val="00455A41"/>
    <w:rsid w:val="00456326"/>
    <w:rsid w:val="00463AEC"/>
    <w:rsid w:val="004A4653"/>
    <w:rsid w:val="004D705A"/>
    <w:rsid w:val="004E10D9"/>
    <w:rsid w:val="00514696"/>
    <w:rsid w:val="005307BC"/>
    <w:rsid w:val="0055135E"/>
    <w:rsid w:val="0055757D"/>
    <w:rsid w:val="00574A8C"/>
    <w:rsid w:val="00592BE5"/>
    <w:rsid w:val="005C439E"/>
    <w:rsid w:val="005E784D"/>
    <w:rsid w:val="00612401"/>
    <w:rsid w:val="00614767"/>
    <w:rsid w:val="006312DB"/>
    <w:rsid w:val="006357E4"/>
    <w:rsid w:val="00651485"/>
    <w:rsid w:val="00694FC1"/>
    <w:rsid w:val="006D6FF3"/>
    <w:rsid w:val="006E7D96"/>
    <w:rsid w:val="00707F92"/>
    <w:rsid w:val="00710CC0"/>
    <w:rsid w:val="00715EAF"/>
    <w:rsid w:val="007219C7"/>
    <w:rsid w:val="007708BB"/>
    <w:rsid w:val="0077222E"/>
    <w:rsid w:val="00772E72"/>
    <w:rsid w:val="007765F0"/>
    <w:rsid w:val="007B3586"/>
    <w:rsid w:val="007B5DB6"/>
    <w:rsid w:val="007C5205"/>
    <w:rsid w:val="007F2CD3"/>
    <w:rsid w:val="00803030"/>
    <w:rsid w:val="00821F64"/>
    <w:rsid w:val="0085704E"/>
    <w:rsid w:val="00857BA7"/>
    <w:rsid w:val="00884D02"/>
    <w:rsid w:val="008948AD"/>
    <w:rsid w:val="008C28FF"/>
    <w:rsid w:val="008F3DB4"/>
    <w:rsid w:val="00920306"/>
    <w:rsid w:val="00921A64"/>
    <w:rsid w:val="0092391D"/>
    <w:rsid w:val="00953EA6"/>
    <w:rsid w:val="00962E9A"/>
    <w:rsid w:val="009800FD"/>
    <w:rsid w:val="009A149C"/>
    <w:rsid w:val="009B4D10"/>
    <w:rsid w:val="009F62EF"/>
    <w:rsid w:val="00A01786"/>
    <w:rsid w:val="00A20E36"/>
    <w:rsid w:val="00A33146"/>
    <w:rsid w:val="00AA316E"/>
    <w:rsid w:val="00AF6C29"/>
    <w:rsid w:val="00B309AE"/>
    <w:rsid w:val="00B51232"/>
    <w:rsid w:val="00B51522"/>
    <w:rsid w:val="00B61DB1"/>
    <w:rsid w:val="00B961A4"/>
    <w:rsid w:val="00BB02D7"/>
    <w:rsid w:val="00BE0F4A"/>
    <w:rsid w:val="00C058C4"/>
    <w:rsid w:val="00C15993"/>
    <w:rsid w:val="00C25AA9"/>
    <w:rsid w:val="00C50D73"/>
    <w:rsid w:val="00C53970"/>
    <w:rsid w:val="00C60592"/>
    <w:rsid w:val="00C64425"/>
    <w:rsid w:val="00C8284D"/>
    <w:rsid w:val="00CB4060"/>
    <w:rsid w:val="00CC0037"/>
    <w:rsid w:val="00D44B41"/>
    <w:rsid w:val="00D45FED"/>
    <w:rsid w:val="00D505D2"/>
    <w:rsid w:val="00D54F0A"/>
    <w:rsid w:val="00D71710"/>
    <w:rsid w:val="00D740D2"/>
    <w:rsid w:val="00D85A74"/>
    <w:rsid w:val="00D879B9"/>
    <w:rsid w:val="00D96D8B"/>
    <w:rsid w:val="00DD32FA"/>
    <w:rsid w:val="00DF1EB0"/>
    <w:rsid w:val="00E00DAE"/>
    <w:rsid w:val="00E33DF6"/>
    <w:rsid w:val="00E40751"/>
    <w:rsid w:val="00E4127D"/>
    <w:rsid w:val="00E70191"/>
    <w:rsid w:val="00E937A0"/>
    <w:rsid w:val="00EE31AC"/>
    <w:rsid w:val="00F1250E"/>
    <w:rsid w:val="00F30FFD"/>
    <w:rsid w:val="00F378BE"/>
    <w:rsid w:val="00F4181D"/>
    <w:rsid w:val="00F60039"/>
    <w:rsid w:val="00F70362"/>
    <w:rsid w:val="00F76EB9"/>
    <w:rsid w:val="00F84A29"/>
    <w:rsid w:val="00F850A9"/>
    <w:rsid w:val="00F85388"/>
    <w:rsid w:val="00FE6D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0048D12-7199-4A18-BD24-E312902C973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0932E6"/>
    <w:pPr>
      <w:spacing w:after="0" w:line="36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paragraph" w:styleId="1">
    <w:name w:val="heading 1"/>
    <w:basedOn w:val="a0"/>
    <w:next w:val="a0"/>
    <w:link w:val="10"/>
    <w:uiPriority w:val="9"/>
    <w:qFormat/>
    <w:rsid w:val="00C50D7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Cs w:val="28"/>
    </w:rPr>
  </w:style>
  <w:style w:type="paragraph" w:styleId="30">
    <w:name w:val="heading 3"/>
    <w:basedOn w:val="a0"/>
    <w:next w:val="a0"/>
    <w:link w:val="31"/>
    <w:uiPriority w:val="9"/>
    <w:semiHidden/>
    <w:unhideWhenUsed/>
    <w:qFormat/>
    <w:rsid w:val="002042F5"/>
    <w:pPr>
      <w:keepNext/>
      <w:keepLines/>
      <w:spacing w:before="4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a4">
    <w:name w:val="Пункт"/>
    <w:basedOn w:val="a0"/>
    <w:link w:val="11"/>
    <w:rsid w:val="000932E6"/>
    <w:pPr>
      <w:ind w:firstLine="0"/>
    </w:pPr>
  </w:style>
  <w:style w:type="paragraph" w:customStyle="1" w:styleId="a5">
    <w:name w:val="Подпункт"/>
    <w:basedOn w:val="a4"/>
    <w:link w:val="12"/>
    <w:rsid w:val="000932E6"/>
  </w:style>
  <w:style w:type="paragraph" w:customStyle="1" w:styleId="a6">
    <w:name w:val="Подподпункт"/>
    <w:basedOn w:val="a5"/>
    <w:link w:val="a7"/>
    <w:rsid w:val="000932E6"/>
  </w:style>
  <w:style w:type="character" w:customStyle="1" w:styleId="11">
    <w:name w:val="Пункт Знак1"/>
    <w:link w:val="a4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a7">
    <w:name w:val="Подподпункт Знак"/>
    <w:link w:val="a6"/>
    <w:rsid w:val="000932E6"/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customStyle="1" w:styleId="12">
    <w:name w:val="Подпункт Знак1"/>
    <w:link w:val="a5"/>
    <w:locked/>
    <w:rsid w:val="000932E6"/>
    <w:rPr>
      <w:rFonts w:ascii="Times New Roman" w:eastAsia="Times New Roman" w:hAnsi="Times New Roman" w:cs="Times New Roman"/>
      <w:snapToGrid w:val="0"/>
      <w:sz w:val="28"/>
      <w:szCs w:val="20"/>
    </w:rPr>
  </w:style>
  <w:style w:type="character" w:customStyle="1" w:styleId="10">
    <w:name w:val="Заголовок 1 Знак"/>
    <w:basedOn w:val="a1"/>
    <w:link w:val="1"/>
    <w:uiPriority w:val="9"/>
    <w:rsid w:val="00C50D73"/>
    <w:rPr>
      <w:rFonts w:asciiTheme="majorHAnsi" w:eastAsiaTheme="majorEastAsia" w:hAnsiTheme="majorHAnsi" w:cstheme="majorBidi"/>
      <w:b/>
      <w:bCs/>
      <w:snapToGrid w:val="0"/>
      <w:color w:val="365F91" w:themeColor="accent1" w:themeShade="BF"/>
      <w:sz w:val="28"/>
      <w:szCs w:val="28"/>
      <w:lang w:eastAsia="ru-RU"/>
    </w:rPr>
  </w:style>
  <w:style w:type="paragraph" w:styleId="a8">
    <w:name w:val="No Spacing"/>
    <w:uiPriority w:val="1"/>
    <w:qFormat/>
    <w:rsid w:val="00C50D73"/>
    <w:pPr>
      <w:spacing w:after="0" w:line="240" w:lineRule="auto"/>
      <w:ind w:firstLine="567"/>
      <w:jc w:val="both"/>
    </w:pPr>
    <w:rPr>
      <w:rFonts w:ascii="Times New Roman" w:eastAsia="Times New Roman" w:hAnsi="Times New Roman" w:cs="Times New Roman"/>
      <w:snapToGrid w:val="0"/>
      <w:sz w:val="28"/>
      <w:szCs w:val="20"/>
      <w:lang w:eastAsia="ru-RU"/>
    </w:rPr>
  </w:style>
  <w:style w:type="character" w:styleId="a9">
    <w:name w:val="annotation reference"/>
    <w:basedOn w:val="a1"/>
    <w:uiPriority w:val="99"/>
    <w:semiHidden/>
    <w:unhideWhenUsed/>
    <w:rsid w:val="00D879B9"/>
    <w:rPr>
      <w:sz w:val="16"/>
      <w:szCs w:val="16"/>
    </w:rPr>
  </w:style>
  <w:style w:type="paragraph" w:styleId="aa">
    <w:name w:val="annotation text"/>
    <w:basedOn w:val="a0"/>
    <w:link w:val="ab"/>
    <w:uiPriority w:val="99"/>
    <w:semiHidden/>
    <w:unhideWhenUsed/>
    <w:rsid w:val="00D879B9"/>
    <w:pPr>
      <w:spacing w:line="240" w:lineRule="auto"/>
    </w:pPr>
    <w:rPr>
      <w:sz w:val="20"/>
    </w:rPr>
  </w:style>
  <w:style w:type="character" w:customStyle="1" w:styleId="ab">
    <w:name w:val="Текст примечания Знак"/>
    <w:basedOn w:val="a1"/>
    <w:link w:val="aa"/>
    <w:uiPriority w:val="99"/>
    <w:semiHidden/>
    <w:rsid w:val="00D879B9"/>
    <w:rPr>
      <w:rFonts w:ascii="Times New Roman" w:eastAsia="Times New Roman" w:hAnsi="Times New Roman" w:cs="Times New Roman"/>
      <w:snapToGrid w:val="0"/>
      <w:sz w:val="20"/>
      <w:szCs w:val="20"/>
      <w:lang w:eastAsia="ru-RU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D879B9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D879B9"/>
    <w:rPr>
      <w:rFonts w:ascii="Times New Roman" w:eastAsia="Times New Roman" w:hAnsi="Times New Roman" w:cs="Times New Roman"/>
      <w:b/>
      <w:bCs/>
      <w:snapToGrid w:val="0"/>
      <w:sz w:val="20"/>
      <w:szCs w:val="20"/>
      <w:lang w:eastAsia="ru-RU"/>
    </w:rPr>
  </w:style>
  <w:style w:type="paragraph" w:styleId="ae">
    <w:name w:val="Balloon Text"/>
    <w:basedOn w:val="a0"/>
    <w:link w:val="af"/>
    <w:uiPriority w:val="99"/>
    <w:semiHidden/>
    <w:unhideWhenUsed/>
    <w:rsid w:val="00D879B9"/>
    <w:pPr>
      <w:spacing w:line="240" w:lineRule="auto"/>
    </w:pPr>
    <w:rPr>
      <w:rFonts w:ascii="Segoe UI" w:hAnsi="Segoe UI" w:cs="Segoe UI"/>
      <w:sz w:val="18"/>
      <w:szCs w:val="18"/>
    </w:rPr>
  </w:style>
  <w:style w:type="character" w:customStyle="1" w:styleId="af">
    <w:name w:val="Текст выноски Знак"/>
    <w:basedOn w:val="a1"/>
    <w:link w:val="ae"/>
    <w:uiPriority w:val="99"/>
    <w:semiHidden/>
    <w:rsid w:val="00D879B9"/>
    <w:rPr>
      <w:rFonts w:ascii="Segoe UI" w:eastAsia="Times New Roman" w:hAnsi="Segoe UI" w:cs="Segoe UI"/>
      <w:snapToGrid w:val="0"/>
      <w:sz w:val="18"/>
      <w:szCs w:val="18"/>
      <w:lang w:eastAsia="ru-RU"/>
    </w:rPr>
  </w:style>
  <w:style w:type="paragraph" w:styleId="af0">
    <w:name w:val="Plain Text"/>
    <w:basedOn w:val="a0"/>
    <w:link w:val="af1"/>
    <w:uiPriority w:val="99"/>
    <w:semiHidden/>
    <w:unhideWhenUsed/>
    <w:rsid w:val="00921A64"/>
    <w:pPr>
      <w:spacing w:line="240" w:lineRule="auto"/>
      <w:ind w:firstLine="0"/>
      <w:jc w:val="left"/>
    </w:pPr>
    <w:rPr>
      <w:rFonts w:ascii="Calibri" w:eastAsiaTheme="minorHAnsi" w:hAnsi="Calibri" w:cstheme="minorBidi"/>
      <w:snapToGrid/>
      <w:sz w:val="22"/>
      <w:szCs w:val="21"/>
      <w:lang w:eastAsia="en-US"/>
    </w:rPr>
  </w:style>
  <w:style w:type="character" w:customStyle="1" w:styleId="af1">
    <w:name w:val="Текст Знак"/>
    <w:basedOn w:val="a1"/>
    <w:link w:val="af0"/>
    <w:uiPriority w:val="99"/>
    <w:semiHidden/>
    <w:rsid w:val="00921A64"/>
    <w:rPr>
      <w:rFonts w:ascii="Calibri" w:hAnsi="Calibri"/>
      <w:szCs w:val="21"/>
    </w:rPr>
  </w:style>
  <w:style w:type="table" w:styleId="af2">
    <w:name w:val="Table Grid"/>
    <w:basedOn w:val="a2"/>
    <w:uiPriority w:val="59"/>
    <w:rsid w:val="00B961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31">
    <w:name w:val="Заголовок 3 Знак"/>
    <w:basedOn w:val="a1"/>
    <w:link w:val="30"/>
    <w:rsid w:val="002042F5"/>
    <w:rPr>
      <w:rFonts w:asciiTheme="majorHAnsi" w:eastAsiaTheme="majorEastAsia" w:hAnsiTheme="majorHAnsi" w:cstheme="majorBidi"/>
      <w:snapToGrid w:val="0"/>
      <w:color w:val="243F60" w:themeColor="accent1" w:themeShade="7F"/>
      <w:sz w:val="24"/>
      <w:szCs w:val="24"/>
      <w:lang w:eastAsia="ru-RU"/>
    </w:rPr>
  </w:style>
  <w:style w:type="paragraph" w:customStyle="1" w:styleId="3">
    <w:name w:val="[Ростех] Наименование Подраздела (Уровень 3)"/>
    <w:uiPriority w:val="99"/>
    <w:qFormat/>
    <w:rsid w:val="002042F5"/>
    <w:pPr>
      <w:keepNext/>
      <w:keepLines/>
      <w:numPr>
        <w:ilvl w:val="1"/>
        <w:numId w:val="21"/>
      </w:numPr>
      <w:suppressAutoHyphens/>
      <w:spacing w:before="240" w:after="0" w:line="240" w:lineRule="auto"/>
      <w:ind w:left="2269"/>
      <w:outlineLvl w:val="2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2">
    <w:name w:val="[Ростех] Наименование Раздела (Уровень 2)"/>
    <w:uiPriority w:val="99"/>
    <w:qFormat/>
    <w:rsid w:val="002042F5"/>
    <w:pPr>
      <w:keepNext/>
      <w:keepLines/>
      <w:numPr>
        <w:numId w:val="21"/>
      </w:numPr>
      <w:suppressAutoHyphens/>
      <w:spacing w:before="240" w:after="0" w:line="240" w:lineRule="auto"/>
      <w:jc w:val="center"/>
      <w:outlineLvl w:val="1"/>
    </w:pPr>
    <w:rPr>
      <w:rFonts w:ascii="Proxima Nova ExCn Rg" w:eastAsia="Times New Roman" w:hAnsi="Proxima Nova ExCn Rg" w:cs="Times New Roman"/>
      <w:b/>
      <w:sz w:val="28"/>
      <w:szCs w:val="28"/>
      <w:lang w:eastAsia="ru-RU"/>
    </w:rPr>
  </w:style>
  <w:style w:type="paragraph" w:customStyle="1" w:styleId="a">
    <w:name w:val="[Ростех] Простой текст (Без уровня)"/>
    <w:uiPriority w:val="99"/>
    <w:qFormat/>
    <w:rsid w:val="002042F5"/>
    <w:pPr>
      <w:numPr>
        <w:ilvl w:val="5"/>
        <w:numId w:val="21"/>
      </w:numPr>
      <w:suppressAutoHyphens/>
      <w:spacing w:before="120" w:after="0" w:line="240" w:lineRule="auto"/>
      <w:jc w:val="both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5">
    <w:name w:val="[Ростех] Текст Подпункта (Уровень 5)"/>
    <w:uiPriority w:val="99"/>
    <w:qFormat/>
    <w:rsid w:val="002042F5"/>
    <w:pPr>
      <w:numPr>
        <w:ilvl w:val="3"/>
        <w:numId w:val="21"/>
      </w:numPr>
      <w:suppressAutoHyphens/>
      <w:spacing w:before="120" w:after="0" w:line="240" w:lineRule="auto"/>
      <w:jc w:val="both"/>
      <w:outlineLvl w:val="4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6">
    <w:name w:val="[Ростех] Текст Подпункта подпункта (Уровень 6)"/>
    <w:uiPriority w:val="99"/>
    <w:qFormat/>
    <w:rsid w:val="002042F5"/>
    <w:pPr>
      <w:numPr>
        <w:ilvl w:val="4"/>
        <w:numId w:val="21"/>
      </w:numPr>
      <w:suppressAutoHyphens/>
      <w:spacing w:before="120" w:after="0" w:line="240" w:lineRule="auto"/>
      <w:jc w:val="both"/>
      <w:outlineLvl w:val="5"/>
    </w:pPr>
    <w:rPr>
      <w:rFonts w:ascii="Proxima Nova ExCn Rg" w:eastAsia="Times New Roman" w:hAnsi="Proxima Nova ExCn Rg" w:cs="Times New Roman"/>
      <w:sz w:val="28"/>
      <w:szCs w:val="28"/>
      <w:lang w:eastAsia="ru-RU"/>
    </w:rPr>
  </w:style>
  <w:style w:type="paragraph" w:customStyle="1" w:styleId="4">
    <w:name w:val="[Ростех] Текст Пункта (Уровень 4)"/>
    <w:uiPriority w:val="99"/>
    <w:qFormat/>
    <w:rsid w:val="002042F5"/>
    <w:pPr>
      <w:numPr>
        <w:ilvl w:val="2"/>
        <w:numId w:val="21"/>
      </w:numPr>
      <w:suppressAutoHyphens/>
      <w:spacing w:before="120" w:after="0" w:line="240" w:lineRule="auto"/>
      <w:jc w:val="both"/>
      <w:outlineLvl w:val="3"/>
    </w:pPr>
    <w:rPr>
      <w:rFonts w:ascii="Proxima Nova ExCn Rg" w:eastAsia="Times New Roman" w:hAnsi="Proxima Nova ExCn Rg" w:cs="Times New Roman"/>
      <w:sz w:val="28"/>
      <w:szCs w:val="28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08879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oleObject" Target="embeddings/oleObject2.bin"/><Relationship Id="rId13" Type="http://schemas.openxmlformats.org/officeDocument/2006/relationships/image" Target="media/image5.wmf"/><Relationship Id="rId18" Type="http://schemas.openxmlformats.org/officeDocument/2006/relationships/oleObject" Target="embeddings/oleObject7.bin"/><Relationship Id="rId26" Type="http://schemas.openxmlformats.org/officeDocument/2006/relationships/oleObject" Target="embeddings/oleObject11.bin"/><Relationship Id="rId39" Type="http://schemas.openxmlformats.org/officeDocument/2006/relationships/theme" Target="theme/theme1.xml"/><Relationship Id="rId3" Type="http://schemas.openxmlformats.org/officeDocument/2006/relationships/settings" Target="settings.xml"/><Relationship Id="rId21" Type="http://schemas.openxmlformats.org/officeDocument/2006/relationships/image" Target="media/image9.wmf"/><Relationship Id="rId34" Type="http://schemas.openxmlformats.org/officeDocument/2006/relationships/image" Target="media/image15.wmf"/><Relationship Id="rId7" Type="http://schemas.openxmlformats.org/officeDocument/2006/relationships/image" Target="media/image2.wmf"/><Relationship Id="rId12" Type="http://schemas.openxmlformats.org/officeDocument/2006/relationships/oleObject" Target="embeddings/oleObject4.bin"/><Relationship Id="rId17" Type="http://schemas.openxmlformats.org/officeDocument/2006/relationships/image" Target="media/image7.wmf"/><Relationship Id="rId25" Type="http://schemas.openxmlformats.org/officeDocument/2006/relationships/image" Target="media/image11.wmf"/><Relationship Id="rId33" Type="http://schemas.openxmlformats.org/officeDocument/2006/relationships/oleObject" Target="embeddings/oleObject15.bin"/><Relationship Id="rId38" Type="http://schemas.openxmlformats.org/officeDocument/2006/relationships/fontTable" Target="fontTable.xml"/><Relationship Id="rId2" Type="http://schemas.openxmlformats.org/officeDocument/2006/relationships/styles" Target="styles.xml"/><Relationship Id="rId16" Type="http://schemas.openxmlformats.org/officeDocument/2006/relationships/oleObject" Target="embeddings/oleObject6.bin"/><Relationship Id="rId20" Type="http://schemas.openxmlformats.org/officeDocument/2006/relationships/oleObject" Target="embeddings/oleObject8.bin"/><Relationship Id="rId29" Type="http://schemas.openxmlformats.org/officeDocument/2006/relationships/image" Target="media/image13.wmf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4.wmf"/><Relationship Id="rId24" Type="http://schemas.openxmlformats.org/officeDocument/2006/relationships/oleObject" Target="embeddings/oleObject10.bin"/><Relationship Id="rId32" Type="http://schemas.openxmlformats.org/officeDocument/2006/relationships/oleObject" Target="embeddings/oleObject14.bin"/><Relationship Id="rId37" Type="http://schemas.openxmlformats.org/officeDocument/2006/relationships/oleObject" Target="embeddings/oleObject17.bin"/><Relationship Id="rId5" Type="http://schemas.openxmlformats.org/officeDocument/2006/relationships/image" Target="media/image1.wmf"/><Relationship Id="rId15" Type="http://schemas.openxmlformats.org/officeDocument/2006/relationships/image" Target="media/image6.wmf"/><Relationship Id="rId23" Type="http://schemas.openxmlformats.org/officeDocument/2006/relationships/image" Target="media/image10.wmf"/><Relationship Id="rId28" Type="http://schemas.openxmlformats.org/officeDocument/2006/relationships/oleObject" Target="embeddings/oleObject12.bin"/><Relationship Id="rId36" Type="http://schemas.openxmlformats.org/officeDocument/2006/relationships/image" Target="media/image16.wmf"/><Relationship Id="rId10" Type="http://schemas.openxmlformats.org/officeDocument/2006/relationships/oleObject" Target="embeddings/oleObject3.bin"/><Relationship Id="rId19" Type="http://schemas.openxmlformats.org/officeDocument/2006/relationships/image" Target="media/image8.wmf"/><Relationship Id="rId31" Type="http://schemas.openxmlformats.org/officeDocument/2006/relationships/image" Target="media/image14.wmf"/><Relationship Id="rId4" Type="http://schemas.openxmlformats.org/officeDocument/2006/relationships/webSettings" Target="webSettings.xml"/><Relationship Id="rId9" Type="http://schemas.openxmlformats.org/officeDocument/2006/relationships/image" Target="media/image3.wmf"/><Relationship Id="rId14" Type="http://schemas.openxmlformats.org/officeDocument/2006/relationships/oleObject" Target="embeddings/oleObject5.bin"/><Relationship Id="rId22" Type="http://schemas.openxmlformats.org/officeDocument/2006/relationships/oleObject" Target="embeddings/oleObject9.bin"/><Relationship Id="rId27" Type="http://schemas.openxmlformats.org/officeDocument/2006/relationships/image" Target="media/image12.wmf"/><Relationship Id="rId30" Type="http://schemas.openxmlformats.org/officeDocument/2006/relationships/oleObject" Target="embeddings/oleObject13.bin"/><Relationship Id="rId35" Type="http://schemas.openxmlformats.org/officeDocument/2006/relationships/oleObject" Target="embeddings/oleObject16.bin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152</TotalTime>
  <Pages>1</Pages>
  <Words>579</Words>
  <Characters>3301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Столяров Николай Владимирович</dc:creator>
  <cp:lastModifiedBy>Циркова Людмила Валерьевна</cp:lastModifiedBy>
  <cp:revision>26</cp:revision>
  <cp:lastPrinted>2019-03-20T12:33:00Z</cp:lastPrinted>
  <dcterms:created xsi:type="dcterms:W3CDTF">2019-03-20T12:25:00Z</dcterms:created>
  <dcterms:modified xsi:type="dcterms:W3CDTF">2019-10-29T10:47:00Z</dcterms:modified>
</cp:coreProperties>
</file>